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A5" w:rsidRDefault="00C87C06" w:rsidP="00C87C06">
      <w:pPr>
        <w:spacing w:line="360" w:lineRule="auto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                            </w:t>
      </w:r>
      <w:r w:rsidR="00C367A5">
        <w:rPr>
          <w:rFonts w:ascii="Arial" w:hAnsi="Arial"/>
          <w:b/>
          <w:bCs/>
          <w:color w:val="000000"/>
        </w:rPr>
        <w:t>TEKNİK YAPI ŞARTNAMESİ</w:t>
      </w:r>
    </w:p>
    <w:p w:rsidR="00C367A5" w:rsidRDefault="00C367A5" w:rsidP="00C367A5">
      <w:pPr>
        <w:spacing w:line="360" w:lineRule="auto"/>
        <w:jc w:val="both"/>
        <w:rPr>
          <w:rFonts w:ascii="Arial" w:hAnsi="Arial"/>
          <w:color w:val="000000"/>
        </w:rPr>
      </w:pPr>
    </w:p>
    <w:p w:rsidR="00821EB2" w:rsidRDefault="00821EB2" w:rsidP="00821EB2">
      <w:pPr>
        <w:numPr>
          <w:ilvl w:val="0"/>
          <w:numId w:val="7"/>
        </w:numPr>
        <w:suppressAutoHyphens/>
        <w:spacing w:before="0" w:beforeAutospacing="0" w:line="360" w:lineRule="auto"/>
        <w:ind w:left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Gaz</w:t>
      </w:r>
      <w:r w:rsidR="00C87C06">
        <w:rPr>
          <w:rFonts w:ascii="Arial" w:hAnsi="Arial"/>
          <w:color w:val="000000"/>
        </w:rPr>
        <w:t>iantep şehit kamil beylerbeyi 788 ada 2 parselde</w:t>
      </w:r>
      <w:r w:rsidR="00A73267">
        <w:rPr>
          <w:rFonts w:ascii="Arial" w:hAnsi="Arial"/>
          <w:color w:val="000000"/>
        </w:rPr>
        <w:t xml:space="preserve"> 6,409,91 metre kare arsaya</w:t>
      </w:r>
      <w:r w:rsidR="00C424E3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gi</w:t>
      </w:r>
      <w:r w:rsidR="00C87C06">
        <w:rPr>
          <w:rFonts w:ascii="Arial" w:hAnsi="Arial"/>
          <w:color w:val="000000"/>
        </w:rPr>
        <w:t xml:space="preserve">riş kat </w:t>
      </w:r>
      <w:proofErr w:type="gramStart"/>
      <w:r w:rsidR="00C87C06">
        <w:rPr>
          <w:rFonts w:ascii="Arial" w:hAnsi="Arial"/>
          <w:color w:val="000000"/>
        </w:rPr>
        <w:t>dahil</w:t>
      </w:r>
      <w:proofErr w:type="gramEnd"/>
      <w:r w:rsidR="00C424E3">
        <w:rPr>
          <w:rFonts w:ascii="Arial" w:hAnsi="Arial"/>
          <w:color w:val="000000"/>
        </w:rPr>
        <w:t xml:space="preserve"> 2 blok</w:t>
      </w:r>
      <w:r w:rsidR="00C87C06">
        <w:rPr>
          <w:rFonts w:ascii="Arial" w:hAnsi="Arial"/>
          <w:color w:val="000000"/>
        </w:rPr>
        <w:t xml:space="preserve"> 12</w:t>
      </w:r>
      <w:r w:rsidR="00C424E3">
        <w:rPr>
          <w:rFonts w:ascii="Arial" w:hAnsi="Arial"/>
          <w:color w:val="000000"/>
        </w:rPr>
        <w:t xml:space="preserve"> şer</w:t>
      </w:r>
      <w:r w:rsidR="00C87C06">
        <w:rPr>
          <w:rFonts w:ascii="Arial" w:hAnsi="Arial"/>
          <w:color w:val="000000"/>
        </w:rPr>
        <w:t xml:space="preserve"> kat</w:t>
      </w:r>
      <w:r w:rsidR="00C424E3">
        <w:rPr>
          <w:rFonts w:ascii="Arial" w:hAnsi="Arial"/>
          <w:color w:val="000000"/>
        </w:rPr>
        <w:t xml:space="preserve"> her bir blok 22 daire</w:t>
      </w:r>
      <w:r w:rsidR="00C87C06">
        <w:rPr>
          <w:rFonts w:ascii="Arial" w:hAnsi="Arial"/>
          <w:color w:val="000000"/>
        </w:rPr>
        <w:t xml:space="preserve"> katlarda 2 </w:t>
      </w:r>
      <w:r>
        <w:rPr>
          <w:rFonts w:ascii="Arial" w:hAnsi="Arial"/>
          <w:color w:val="000000"/>
        </w:rPr>
        <w:t xml:space="preserve">adet 3+1 </w:t>
      </w:r>
      <w:r w:rsidR="0018364D">
        <w:rPr>
          <w:rFonts w:ascii="Arial" w:hAnsi="Arial"/>
          <w:color w:val="000000"/>
        </w:rPr>
        <w:t>toplamda</w:t>
      </w:r>
      <w:r w:rsidR="00C424E3">
        <w:rPr>
          <w:rFonts w:ascii="Arial" w:hAnsi="Arial"/>
          <w:color w:val="000000"/>
        </w:rPr>
        <w:t xml:space="preserve"> 44 </w:t>
      </w:r>
      <w:r w:rsidR="0018364D">
        <w:rPr>
          <w:rFonts w:ascii="Arial" w:hAnsi="Arial"/>
          <w:color w:val="000000"/>
        </w:rPr>
        <w:t xml:space="preserve">daire ve 1 blok </w:t>
      </w:r>
      <w:r>
        <w:rPr>
          <w:rFonts w:ascii="Arial" w:hAnsi="Arial"/>
          <w:color w:val="000000"/>
        </w:rPr>
        <w:t>giriş kat dahil 12 kat</w:t>
      </w:r>
      <w:r w:rsidR="00C424E3">
        <w:rPr>
          <w:rFonts w:ascii="Arial" w:hAnsi="Arial"/>
          <w:color w:val="000000"/>
        </w:rPr>
        <w:t xml:space="preserve"> katlarda 4 adet </w:t>
      </w:r>
      <w:r w:rsidR="0018364D">
        <w:rPr>
          <w:rFonts w:ascii="Arial" w:hAnsi="Arial"/>
          <w:color w:val="000000"/>
        </w:rPr>
        <w:t>toplamda 44 adet</w:t>
      </w:r>
      <w:r w:rsidR="00C424E3">
        <w:rPr>
          <w:rFonts w:ascii="Arial" w:hAnsi="Arial"/>
          <w:color w:val="000000"/>
        </w:rPr>
        <w:t xml:space="preserve"> 2+1 daire </w:t>
      </w:r>
      <w:r w:rsidR="00185A9C">
        <w:rPr>
          <w:rFonts w:ascii="Arial" w:hAnsi="Arial"/>
          <w:color w:val="000000"/>
        </w:rPr>
        <w:t>olarak</w:t>
      </w:r>
      <w:r w:rsidR="0018364D">
        <w:rPr>
          <w:rFonts w:ascii="Arial" w:hAnsi="Arial"/>
          <w:color w:val="000000"/>
        </w:rPr>
        <w:t xml:space="preserve"> 3 blok </w:t>
      </w:r>
      <w:r w:rsidR="00185A9C">
        <w:rPr>
          <w:rFonts w:ascii="Arial" w:hAnsi="Arial"/>
          <w:color w:val="000000"/>
        </w:rPr>
        <w:t>halinde</w:t>
      </w:r>
      <w:r w:rsidR="006404E0">
        <w:rPr>
          <w:rFonts w:ascii="Arial" w:hAnsi="Arial"/>
          <w:color w:val="000000"/>
        </w:rPr>
        <w:t xml:space="preserve"> </w:t>
      </w:r>
      <w:r w:rsidR="002A7813">
        <w:rPr>
          <w:rFonts w:ascii="Arial" w:hAnsi="Arial"/>
          <w:color w:val="000000"/>
        </w:rPr>
        <w:t xml:space="preserve">Gezgin yapı </w:t>
      </w:r>
      <w:proofErr w:type="spellStart"/>
      <w:r w:rsidR="002A7813">
        <w:rPr>
          <w:rFonts w:ascii="Arial" w:hAnsi="Arial"/>
          <w:color w:val="000000"/>
        </w:rPr>
        <w:t>inş.</w:t>
      </w:r>
      <w:proofErr w:type="spellEnd"/>
      <w:r w:rsidR="002A7813">
        <w:rPr>
          <w:rFonts w:ascii="Arial" w:hAnsi="Arial"/>
          <w:color w:val="000000"/>
        </w:rPr>
        <w:t xml:space="preserve"> Mimarlık. </w:t>
      </w:r>
      <w:proofErr w:type="spellStart"/>
      <w:proofErr w:type="gramStart"/>
      <w:r w:rsidR="002A7813">
        <w:rPr>
          <w:rFonts w:ascii="Arial" w:hAnsi="Arial"/>
          <w:color w:val="000000"/>
        </w:rPr>
        <w:t>San.tic</w:t>
      </w:r>
      <w:proofErr w:type="spellEnd"/>
      <w:r w:rsidR="002A7813">
        <w:rPr>
          <w:rFonts w:ascii="Arial" w:hAnsi="Arial"/>
          <w:color w:val="000000"/>
        </w:rPr>
        <w:t>.</w:t>
      </w:r>
      <w:proofErr w:type="gramEnd"/>
      <w:r w:rsidR="002A7813">
        <w:rPr>
          <w:rFonts w:ascii="Arial" w:hAnsi="Arial"/>
          <w:color w:val="000000"/>
        </w:rPr>
        <w:t xml:space="preserve"> ve </w:t>
      </w:r>
      <w:proofErr w:type="spellStart"/>
      <w:r w:rsidR="002A7813">
        <w:rPr>
          <w:rFonts w:ascii="Arial" w:hAnsi="Arial"/>
          <w:color w:val="000000"/>
        </w:rPr>
        <w:t>ltd</w:t>
      </w:r>
      <w:proofErr w:type="spellEnd"/>
      <w:r w:rsidR="002A7813">
        <w:rPr>
          <w:rFonts w:ascii="Arial" w:hAnsi="Arial"/>
          <w:color w:val="000000"/>
        </w:rPr>
        <w:t xml:space="preserve"> </w:t>
      </w:r>
      <w:proofErr w:type="spellStart"/>
      <w:r w:rsidR="002A7813">
        <w:rPr>
          <w:rFonts w:ascii="Arial" w:hAnsi="Arial"/>
          <w:color w:val="000000"/>
        </w:rPr>
        <w:t>şti</w:t>
      </w:r>
      <w:proofErr w:type="spellEnd"/>
      <w:r w:rsidR="002A7813">
        <w:rPr>
          <w:rFonts w:ascii="Arial" w:hAnsi="Arial"/>
          <w:color w:val="000000"/>
        </w:rPr>
        <w:t xml:space="preserve"> tarafından </w:t>
      </w:r>
      <w:r w:rsidR="006404E0">
        <w:rPr>
          <w:rFonts w:ascii="Arial" w:hAnsi="Arial"/>
          <w:color w:val="000000"/>
        </w:rPr>
        <w:t xml:space="preserve">kat karşılığı </w:t>
      </w:r>
      <w:r w:rsidR="00B03ED4">
        <w:rPr>
          <w:rFonts w:ascii="Arial" w:hAnsi="Arial"/>
          <w:color w:val="000000"/>
        </w:rPr>
        <w:t>inşaat</w:t>
      </w:r>
      <w:r w:rsidR="00357C94">
        <w:rPr>
          <w:rFonts w:ascii="Arial" w:hAnsi="Arial"/>
          <w:color w:val="000000"/>
        </w:rPr>
        <w:t xml:space="preserve"> </w:t>
      </w:r>
      <w:r w:rsidR="00C424E3">
        <w:rPr>
          <w:rFonts w:ascii="Arial" w:hAnsi="Arial"/>
          <w:color w:val="000000"/>
        </w:rPr>
        <w:t>konut</w:t>
      </w:r>
      <w:r w:rsidR="0018364D">
        <w:rPr>
          <w:rFonts w:ascii="Arial" w:hAnsi="Arial"/>
          <w:color w:val="000000"/>
        </w:rPr>
        <w:t xml:space="preserve"> projesi </w:t>
      </w:r>
      <w:r w:rsidR="00185A9C">
        <w:rPr>
          <w:rFonts w:ascii="Arial" w:hAnsi="Arial"/>
          <w:color w:val="000000"/>
        </w:rPr>
        <w:t>planlanmıştır.</w:t>
      </w:r>
      <w:r w:rsidR="0018364D">
        <w:rPr>
          <w:rFonts w:ascii="Arial" w:hAnsi="Arial"/>
          <w:color w:val="000000"/>
        </w:rPr>
        <w:t xml:space="preserve"> </w:t>
      </w:r>
      <w:r w:rsidR="00A73267">
        <w:rPr>
          <w:rFonts w:ascii="Arial" w:hAnsi="Arial"/>
          <w:color w:val="000000"/>
        </w:rPr>
        <w:t>Teknik yapı esas ve şartları aşağıdadır.</w:t>
      </w:r>
    </w:p>
    <w:p w:rsidR="00821EB2" w:rsidRPr="00821EB2" w:rsidRDefault="00821EB2" w:rsidP="00821EB2">
      <w:pPr>
        <w:suppressAutoHyphens/>
        <w:spacing w:before="0" w:beforeAutospacing="0" w:line="360" w:lineRule="auto"/>
        <w:ind w:left="0" w:firstLine="0"/>
        <w:jc w:val="both"/>
        <w:rPr>
          <w:rFonts w:ascii="Arial" w:hAnsi="Arial"/>
          <w:color w:val="000000"/>
        </w:rPr>
      </w:pPr>
    </w:p>
    <w:p w:rsidR="00821EB2" w:rsidRPr="00821EB2" w:rsidRDefault="00C367A5" w:rsidP="00821EB2">
      <w:pPr>
        <w:numPr>
          <w:ilvl w:val="0"/>
          <w:numId w:val="7"/>
        </w:numPr>
        <w:suppressAutoHyphens/>
        <w:spacing w:before="0" w:beforeAutospacing="0" w:line="360" w:lineRule="auto"/>
        <w:ind w:left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Bina betonarme karkas imal edilecek C-30 beton ve nervürlü inşaat demiri kullanılacaktır.</w:t>
      </w:r>
      <w:r w:rsidRPr="00387DE4">
        <w:rPr>
          <w:rFonts w:ascii="Arial" w:hAnsi="Arial"/>
          <w:color w:val="000000"/>
        </w:rPr>
        <w:t xml:space="preserve"> Döşeme, kiriş ve kolon demirlerinde kes</w:t>
      </w:r>
      <w:r w:rsidR="00821EB2">
        <w:rPr>
          <w:rFonts w:ascii="Arial" w:hAnsi="Arial"/>
          <w:color w:val="000000"/>
        </w:rPr>
        <w:t xml:space="preserve">inlikle </w:t>
      </w:r>
      <w:proofErr w:type="spellStart"/>
      <w:r w:rsidR="00821EB2">
        <w:rPr>
          <w:rFonts w:ascii="Arial" w:hAnsi="Arial"/>
          <w:color w:val="000000"/>
        </w:rPr>
        <w:t>paspayı</w:t>
      </w:r>
      <w:proofErr w:type="spellEnd"/>
      <w:r w:rsidR="00821EB2">
        <w:rPr>
          <w:rFonts w:ascii="Arial" w:hAnsi="Arial"/>
          <w:color w:val="000000"/>
        </w:rPr>
        <w:t xml:space="preserve"> kullanılacaktır</w:t>
      </w:r>
      <w:r w:rsidR="00B03ED4">
        <w:rPr>
          <w:rFonts w:ascii="Arial" w:hAnsi="Arial"/>
          <w:color w:val="000000"/>
        </w:rPr>
        <w:t>.</w:t>
      </w:r>
    </w:p>
    <w:p w:rsidR="00C367A5" w:rsidRDefault="00C367A5" w:rsidP="00C367A5">
      <w:pPr>
        <w:spacing w:line="360" w:lineRule="auto"/>
        <w:jc w:val="both"/>
        <w:rPr>
          <w:rFonts w:ascii="Arial" w:hAnsi="Arial"/>
          <w:color w:val="000000"/>
        </w:rPr>
      </w:pPr>
    </w:p>
    <w:p w:rsidR="00C367A5" w:rsidRDefault="00C367A5" w:rsidP="00C367A5">
      <w:pPr>
        <w:numPr>
          <w:ilvl w:val="0"/>
          <w:numId w:val="7"/>
        </w:numPr>
        <w:suppressAutoHyphens/>
        <w:spacing w:before="0" w:beforeAutospacing="0" w:line="360" w:lineRule="auto"/>
        <w:ind w:left="0"/>
        <w:jc w:val="both"/>
        <w:rPr>
          <w:rFonts w:ascii="Arial" w:hAnsi="Arial"/>
          <w:color w:val="000000"/>
        </w:rPr>
      </w:pPr>
      <w:r w:rsidRPr="00363BAF">
        <w:rPr>
          <w:rFonts w:ascii="Arial" w:hAnsi="Arial"/>
          <w:color w:val="000000"/>
        </w:rPr>
        <w:t xml:space="preserve">Dış cephe duvarları komple 20 </w:t>
      </w:r>
      <w:proofErr w:type="spellStart"/>
      <w:r w:rsidRPr="00363BAF">
        <w:rPr>
          <w:rFonts w:ascii="Arial" w:hAnsi="Arial"/>
          <w:color w:val="000000"/>
        </w:rPr>
        <w:t>cm'lik</w:t>
      </w:r>
      <w:proofErr w:type="spellEnd"/>
      <w:r w:rsidRPr="00363BAF">
        <w:rPr>
          <w:rFonts w:ascii="Arial" w:hAnsi="Arial"/>
          <w:color w:val="000000"/>
        </w:rPr>
        <w:t xml:space="preserve"> gaz</w:t>
      </w:r>
      <w:r w:rsidR="005D407A">
        <w:rPr>
          <w:rFonts w:ascii="Arial" w:hAnsi="Arial"/>
          <w:color w:val="000000"/>
        </w:rPr>
        <w:t xml:space="preserve"> </w:t>
      </w:r>
      <w:r w:rsidRPr="00363BAF">
        <w:rPr>
          <w:rFonts w:ascii="Arial" w:hAnsi="Arial"/>
          <w:color w:val="000000"/>
        </w:rPr>
        <w:t xml:space="preserve">beton ile örülecektir. </w:t>
      </w:r>
      <w:r w:rsidR="005D407A">
        <w:rPr>
          <w:rFonts w:ascii="Arial" w:hAnsi="Arial"/>
          <w:color w:val="000000"/>
        </w:rPr>
        <w:t xml:space="preserve">Daire birleşim duvarları </w:t>
      </w:r>
      <w:r w:rsidR="006107BA">
        <w:rPr>
          <w:rFonts w:ascii="Arial" w:hAnsi="Arial"/>
          <w:color w:val="000000"/>
        </w:rPr>
        <w:t>20-</w:t>
      </w:r>
      <w:r w:rsidR="005D407A">
        <w:rPr>
          <w:rFonts w:ascii="Arial" w:hAnsi="Arial"/>
          <w:color w:val="000000"/>
        </w:rPr>
        <w:t xml:space="preserve">25 cm gaz beton örülecek, </w:t>
      </w:r>
      <w:r w:rsidRPr="00363BAF">
        <w:rPr>
          <w:rFonts w:ascii="Arial" w:hAnsi="Arial"/>
          <w:color w:val="000000"/>
        </w:rPr>
        <w:t xml:space="preserve">Daire </w:t>
      </w:r>
      <w:r w:rsidR="00947FF6">
        <w:rPr>
          <w:rFonts w:ascii="Arial" w:hAnsi="Arial"/>
          <w:color w:val="000000"/>
        </w:rPr>
        <w:t xml:space="preserve">ara duvarları 10 </w:t>
      </w:r>
      <w:proofErr w:type="spellStart"/>
      <w:r w:rsidR="00947FF6">
        <w:rPr>
          <w:rFonts w:ascii="Arial" w:hAnsi="Arial"/>
          <w:color w:val="000000"/>
        </w:rPr>
        <w:t>cm'lik</w:t>
      </w:r>
      <w:proofErr w:type="spellEnd"/>
      <w:r w:rsidR="00947FF6">
        <w:rPr>
          <w:rFonts w:ascii="Arial" w:hAnsi="Arial"/>
          <w:color w:val="000000"/>
        </w:rPr>
        <w:t xml:space="preserve"> </w:t>
      </w:r>
      <w:proofErr w:type="spellStart"/>
      <w:r w:rsidR="00947FF6">
        <w:rPr>
          <w:rFonts w:ascii="Arial" w:hAnsi="Arial"/>
          <w:color w:val="000000"/>
        </w:rPr>
        <w:t>bims</w:t>
      </w:r>
      <w:proofErr w:type="spellEnd"/>
      <w:r w:rsidR="005D407A">
        <w:rPr>
          <w:rFonts w:ascii="Arial" w:hAnsi="Arial"/>
          <w:color w:val="000000"/>
        </w:rPr>
        <w:t xml:space="preserve"> ile yapılacak, </w:t>
      </w:r>
      <w:r w:rsidRPr="00363BAF">
        <w:rPr>
          <w:rFonts w:ascii="Arial" w:hAnsi="Arial"/>
          <w:color w:val="000000"/>
        </w:rPr>
        <w:t>Balkon duvarlarında 10</w:t>
      </w:r>
      <w:r w:rsidR="005D407A">
        <w:rPr>
          <w:rFonts w:ascii="Arial" w:hAnsi="Arial"/>
          <w:color w:val="000000"/>
        </w:rPr>
        <w:t>-15</w:t>
      </w:r>
      <w:r w:rsidRPr="00363BAF">
        <w:rPr>
          <w:rFonts w:ascii="Arial" w:hAnsi="Arial"/>
          <w:color w:val="000000"/>
        </w:rPr>
        <w:t xml:space="preserve"> cm </w:t>
      </w:r>
      <w:proofErr w:type="spellStart"/>
      <w:r w:rsidRPr="00363BAF">
        <w:rPr>
          <w:rFonts w:ascii="Arial" w:hAnsi="Arial"/>
          <w:color w:val="000000"/>
        </w:rPr>
        <w:t>bims</w:t>
      </w:r>
      <w:proofErr w:type="spellEnd"/>
      <w:r w:rsidRPr="00363BAF">
        <w:rPr>
          <w:rFonts w:ascii="Arial" w:hAnsi="Arial"/>
          <w:color w:val="000000"/>
        </w:rPr>
        <w:t xml:space="preserve"> kulla</w:t>
      </w:r>
      <w:r w:rsidR="005D407A">
        <w:rPr>
          <w:rFonts w:ascii="Arial" w:hAnsi="Arial"/>
          <w:color w:val="000000"/>
        </w:rPr>
        <w:t>nılacaktır.</w:t>
      </w:r>
    </w:p>
    <w:p w:rsidR="00773916" w:rsidRDefault="00773916" w:rsidP="00773916">
      <w:pPr>
        <w:pStyle w:val="ListeParagraf"/>
        <w:rPr>
          <w:rFonts w:ascii="Arial" w:hAnsi="Arial"/>
          <w:color w:val="000000"/>
        </w:rPr>
      </w:pPr>
    </w:p>
    <w:p w:rsidR="00773916" w:rsidRPr="00363BAF" w:rsidRDefault="00773916" w:rsidP="00C367A5">
      <w:pPr>
        <w:numPr>
          <w:ilvl w:val="0"/>
          <w:numId w:val="7"/>
        </w:numPr>
        <w:suppressAutoHyphens/>
        <w:spacing w:before="0" w:beforeAutospacing="0" w:line="360" w:lineRule="auto"/>
        <w:ind w:left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Dış cephe sıvası kara </w:t>
      </w:r>
      <w:proofErr w:type="spellStart"/>
      <w:r>
        <w:rPr>
          <w:rFonts w:ascii="Arial" w:hAnsi="Arial"/>
          <w:color w:val="000000"/>
        </w:rPr>
        <w:t>sıva+ince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proofErr w:type="gramStart"/>
      <w:r>
        <w:rPr>
          <w:rFonts w:ascii="Arial" w:hAnsi="Arial"/>
          <w:color w:val="000000"/>
        </w:rPr>
        <w:t>yapılacaktır.iç</w:t>
      </w:r>
      <w:proofErr w:type="spellEnd"/>
      <w:proofErr w:type="gramEnd"/>
      <w:r>
        <w:rPr>
          <w:rFonts w:ascii="Arial" w:hAnsi="Arial"/>
          <w:color w:val="000000"/>
        </w:rPr>
        <w:t xml:space="preserve"> mekanlarda ise mutfak tezgah</w:t>
      </w:r>
      <w:r w:rsidR="005D407A">
        <w:rPr>
          <w:rFonts w:ascii="Arial" w:hAnsi="Arial"/>
          <w:color w:val="000000"/>
        </w:rPr>
        <w:t xml:space="preserve">ı balkon iç duvarı </w:t>
      </w:r>
      <w:r>
        <w:rPr>
          <w:rFonts w:ascii="Arial" w:hAnsi="Arial"/>
          <w:color w:val="000000"/>
        </w:rPr>
        <w:t>LVB-WC d</w:t>
      </w:r>
      <w:r w:rsidR="00E42053">
        <w:rPr>
          <w:rFonts w:ascii="Arial" w:hAnsi="Arial"/>
          <w:color w:val="000000"/>
        </w:rPr>
        <w:t xml:space="preserve">uvarları kaba sıva yapılacak, </w:t>
      </w:r>
      <w:r>
        <w:rPr>
          <w:rFonts w:ascii="Arial" w:hAnsi="Arial"/>
          <w:color w:val="000000"/>
        </w:rPr>
        <w:t>Geriye kalan diğer alanlar</w:t>
      </w:r>
      <w:r w:rsidR="005D407A">
        <w:rPr>
          <w:rFonts w:ascii="Arial" w:hAnsi="Arial"/>
          <w:color w:val="000000"/>
        </w:rPr>
        <w:t xml:space="preserve"> </w:t>
      </w:r>
      <w:proofErr w:type="spellStart"/>
      <w:r w:rsidR="005D407A">
        <w:rPr>
          <w:rFonts w:ascii="Arial" w:hAnsi="Arial"/>
          <w:color w:val="000000"/>
        </w:rPr>
        <w:t>tse</w:t>
      </w:r>
      <w:proofErr w:type="spellEnd"/>
      <w:r w:rsidR="005D407A">
        <w:rPr>
          <w:rFonts w:ascii="Arial" w:hAnsi="Arial"/>
          <w:color w:val="000000"/>
        </w:rPr>
        <w:t xml:space="preserve"> </w:t>
      </w:r>
      <w:proofErr w:type="spellStart"/>
      <w:r w:rsidR="005D407A">
        <w:rPr>
          <w:rFonts w:ascii="Arial" w:hAnsi="Arial"/>
          <w:color w:val="000000"/>
        </w:rPr>
        <w:t>li</w:t>
      </w:r>
      <w:proofErr w:type="spellEnd"/>
      <w:r>
        <w:rPr>
          <w:rFonts w:ascii="Arial" w:hAnsi="Arial"/>
          <w:color w:val="000000"/>
        </w:rPr>
        <w:t xml:space="preserve"> alçı sıva yapılacaktır. </w:t>
      </w:r>
    </w:p>
    <w:p w:rsidR="00C367A5" w:rsidRDefault="00C367A5" w:rsidP="00C367A5">
      <w:pPr>
        <w:pStyle w:val="ListeParagraf"/>
        <w:rPr>
          <w:rFonts w:ascii="Arial" w:hAnsi="Arial"/>
          <w:color w:val="000000"/>
        </w:rPr>
      </w:pPr>
    </w:p>
    <w:p w:rsidR="00C367A5" w:rsidRDefault="00C367A5" w:rsidP="00C367A5">
      <w:pPr>
        <w:spacing w:line="360" w:lineRule="auto"/>
        <w:jc w:val="both"/>
        <w:rPr>
          <w:rFonts w:ascii="Arial" w:hAnsi="Arial"/>
          <w:color w:val="000000"/>
        </w:rPr>
      </w:pPr>
    </w:p>
    <w:p w:rsidR="00C367A5" w:rsidRPr="00555851" w:rsidRDefault="00C367A5" w:rsidP="00555851">
      <w:pPr>
        <w:numPr>
          <w:ilvl w:val="0"/>
          <w:numId w:val="7"/>
        </w:numPr>
        <w:suppressAutoHyphens/>
        <w:spacing w:before="0" w:beforeAutospacing="0" w:line="360" w:lineRule="auto"/>
        <w:ind w:left="0"/>
        <w:jc w:val="both"/>
        <w:rPr>
          <w:rFonts w:ascii="Arial" w:hAnsi="Arial"/>
          <w:color w:val="000000"/>
        </w:rPr>
      </w:pPr>
      <w:r w:rsidRPr="00363BAF">
        <w:rPr>
          <w:rFonts w:ascii="Arial" w:hAnsi="Arial"/>
          <w:color w:val="000000"/>
        </w:rPr>
        <w:t>Elektrik projesine uygun TSE belgeli malzemeler kullanılacak, anahtar-priz yerleri ve adetlerinin imalatında elektrik projesine aynen uyulacaktır. Tüm elektrik kabloları HES ya da ÖZNUR marka kullanıla</w:t>
      </w:r>
      <w:r w:rsidR="00324F65">
        <w:rPr>
          <w:rFonts w:ascii="Arial" w:hAnsi="Arial"/>
          <w:color w:val="000000"/>
        </w:rPr>
        <w:t xml:space="preserve">caktır. </w:t>
      </w:r>
      <w:proofErr w:type="spellStart"/>
      <w:r w:rsidR="00324F65">
        <w:rPr>
          <w:rFonts w:ascii="Arial" w:hAnsi="Arial"/>
          <w:color w:val="000000"/>
        </w:rPr>
        <w:t>Diafonlar</w:t>
      </w:r>
      <w:proofErr w:type="spellEnd"/>
      <w:r w:rsidR="00324F65">
        <w:rPr>
          <w:rFonts w:ascii="Arial" w:hAnsi="Arial"/>
          <w:color w:val="000000"/>
        </w:rPr>
        <w:t xml:space="preserve"> MULTİTEK MAS </w:t>
      </w:r>
      <w:proofErr w:type="gramStart"/>
      <w:r w:rsidR="00324F65">
        <w:rPr>
          <w:rFonts w:ascii="Arial" w:hAnsi="Arial"/>
          <w:color w:val="000000"/>
        </w:rPr>
        <w:t>yada</w:t>
      </w:r>
      <w:r w:rsidRPr="00363BAF">
        <w:rPr>
          <w:rFonts w:ascii="Arial" w:hAnsi="Arial"/>
          <w:color w:val="000000"/>
        </w:rPr>
        <w:t xml:space="preserve">  AUDİO</w:t>
      </w:r>
      <w:proofErr w:type="gramEnd"/>
      <w:r w:rsidRPr="00363BAF">
        <w:rPr>
          <w:rFonts w:ascii="Arial" w:hAnsi="Arial"/>
          <w:color w:val="000000"/>
        </w:rPr>
        <w:t xml:space="preserve"> marka kullanılacaktır. Tüm sensörlü merdiven arası </w:t>
      </w:r>
      <w:proofErr w:type="spellStart"/>
      <w:r w:rsidRPr="00363BAF">
        <w:rPr>
          <w:rFonts w:ascii="Arial" w:hAnsi="Arial"/>
          <w:color w:val="000000"/>
        </w:rPr>
        <w:t>gloplar</w:t>
      </w:r>
      <w:proofErr w:type="spellEnd"/>
      <w:r w:rsidRPr="00363BAF">
        <w:rPr>
          <w:rFonts w:ascii="Arial" w:hAnsi="Arial"/>
          <w:color w:val="000000"/>
        </w:rPr>
        <w:t xml:space="preserve"> ile daire balkon ve Banyo-</w:t>
      </w:r>
      <w:proofErr w:type="spellStart"/>
      <w:r w:rsidRPr="00363BAF">
        <w:rPr>
          <w:rFonts w:ascii="Arial" w:hAnsi="Arial"/>
          <w:color w:val="000000"/>
        </w:rPr>
        <w:t>Wc</w:t>
      </w:r>
      <w:proofErr w:type="spellEnd"/>
      <w:r w:rsidRPr="00363BAF">
        <w:rPr>
          <w:rFonts w:ascii="Arial" w:hAnsi="Arial"/>
          <w:color w:val="000000"/>
        </w:rPr>
        <w:t xml:space="preserve"> </w:t>
      </w:r>
      <w:proofErr w:type="spellStart"/>
      <w:r w:rsidRPr="00363BAF">
        <w:rPr>
          <w:rFonts w:ascii="Arial" w:hAnsi="Arial"/>
          <w:color w:val="000000"/>
        </w:rPr>
        <w:t>glopları</w:t>
      </w:r>
      <w:proofErr w:type="spellEnd"/>
      <w:r w:rsidRPr="00363BAF">
        <w:rPr>
          <w:rFonts w:ascii="Arial" w:hAnsi="Arial"/>
          <w:color w:val="000000"/>
        </w:rPr>
        <w:t xml:space="preserve"> PELSAN</w:t>
      </w:r>
      <w:r w:rsidR="00555851">
        <w:rPr>
          <w:rFonts w:ascii="Arial" w:hAnsi="Arial"/>
          <w:color w:val="000000"/>
        </w:rPr>
        <w:t xml:space="preserve"> </w:t>
      </w:r>
      <w:proofErr w:type="gramStart"/>
      <w:r w:rsidR="00555851">
        <w:rPr>
          <w:rFonts w:ascii="Arial" w:hAnsi="Arial"/>
          <w:color w:val="000000"/>
        </w:rPr>
        <w:t>yada</w:t>
      </w:r>
      <w:proofErr w:type="gramEnd"/>
      <w:r w:rsidR="00555851">
        <w:rPr>
          <w:rFonts w:ascii="Arial" w:hAnsi="Arial"/>
          <w:color w:val="000000"/>
        </w:rPr>
        <w:t xml:space="preserve"> </w:t>
      </w:r>
      <w:proofErr w:type="spellStart"/>
      <w:r w:rsidR="00555851">
        <w:rPr>
          <w:rFonts w:ascii="Arial" w:hAnsi="Arial"/>
          <w:color w:val="000000"/>
        </w:rPr>
        <w:t>makel</w:t>
      </w:r>
      <w:proofErr w:type="spellEnd"/>
      <w:r w:rsidRPr="00363BAF">
        <w:rPr>
          <w:rFonts w:ascii="Arial" w:hAnsi="Arial"/>
          <w:color w:val="000000"/>
        </w:rPr>
        <w:t xml:space="preserve"> marka kullanılacaktır. Tüm V-Otomatlar ile ka</w:t>
      </w:r>
      <w:r w:rsidR="00555851">
        <w:rPr>
          <w:rFonts w:ascii="Arial" w:hAnsi="Arial"/>
          <w:color w:val="000000"/>
        </w:rPr>
        <w:t xml:space="preserve">çak akım röleleri </w:t>
      </w:r>
      <w:proofErr w:type="spellStart"/>
      <w:proofErr w:type="gramStart"/>
      <w:r w:rsidRPr="00363BAF">
        <w:rPr>
          <w:rFonts w:ascii="Arial" w:hAnsi="Arial"/>
          <w:color w:val="000000"/>
        </w:rPr>
        <w:t>Legrand</w:t>
      </w:r>
      <w:proofErr w:type="spellEnd"/>
      <w:r w:rsidR="00555851">
        <w:rPr>
          <w:rFonts w:ascii="Arial" w:hAnsi="Arial"/>
          <w:color w:val="000000"/>
        </w:rPr>
        <w:t xml:space="preserve">  OAG</w:t>
      </w:r>
      <w:proofErr w:type="gramEnd"/>
      <w:r w:rsidR="00555851">
        <w:rPr>
          <w:rFonts w:ascii="Arial" w:hAnsi="Arial"/>
          <w:color w:val="000000"/>
        </w:rPr>
        <w:t xml:space="preserve"> yada </w:t>
      </w:r>
      <w:proofErr w:type="spellStart"/>
      <w:r w:rsidR="00555851">
        <w:rPr>
          <w:rFonts w:ascii="Arial" w:hAnsi="Arial"/>
          <w:color w:val="000000"/>
        </w:rPr>
        <w:t>tse</w:t>
      </w:r>
      <w:proofErr w:type="spellEnd"/>
      <w:r w:rsidR="00555851">
        <w:rPr>
          <w:rFonts w:ascii="Arial" w:hAnsi="Arial"/>
          <w:color w:val="000000"/>
        </w:rPr>
        <w:t xml:space="preserve"> belgel</w:t>
      </w:r>
      <w:r w:rsidR="00E42053">
        <w:rPr>
          <w:rFonts w:ascii="Arial" w:hAnsi="Arial"/>
          <w:color w:val="000000"/>
        </w:rPr>
        <w:t xml:space="preserve">i muadili marka kullanılacak, </w:t>
      </w:r>
      <w:r w:rsidR="003F029D">
        <w:rPr>
          <w:rFonts w:ascii="Arial" w:hAnsi="Arial"/>
          <w:color w:val="000000"/>
        </w:rPr>
        <w:t xml:space="preserve">her bloğa uydu sistemi çanak anten kurulup </w:t>
      </w:r>
      <w:r w:rsidR="00E42053">
        <w:rPr>
          <w:rFonts w:ascii="Arial" w:hAnsi="Arial"/>
          <w:color w:val="000000"/>
        </w:rPr>
        <w:t>3+1 dairelerde salon ile oturma odasına 2 ayrı anten kablosu,2+1 dairelerde salon ile mutfağa çekilecek</w:t>
      </w:r>
      <w:r w:rsidR="003F029D">
        <w:rPr>
          <w:rFonts w:ascii="Arial" w:hAnsi="Arial"/>
          <w:color w:val="000000"/>
        </w:rPr>
        <w:t>tir. Dairelerin avize ve spotlarını daire sahipleri takacaktır.</w:t>
      </w:r>
    </w:p>
    <w:p w:rsidR="00C367A5" w:rsidRDefault="00C367A5" w:rsidP="00C367A5">
      <w:pPr>
        <w:spacing w:line="360" w:lineRule="auto"/>
        <w:jc w:val="both"/>
        <w:rPr>
          <w:rFonts w:ascii="Arial" w:hAnsi="Arial"/>
          <w:color w:val="000000"/>
        </w:rPr>
      </w:pPr>
    </w:p>
    <w:p w:rsidR="00C367A5" w:rsidRDefault="00C367A5" w:rsidP="00C367A5">
      <w:pPr>
        <w:numPr>
          <w:ilvl w:val="0"/>
          <w:numId w:val="7"/>
        </w:numPr>
        <w:suppressAutoHyphens/>
        <w:spacing w:before="0" w:beforeAutospacing="0" w:line="360" w:lineRule="auto"/>
        <w:ind w:left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Çamaşır ve </w:t>
      </w:r>
      <w:proofErr w:type="gramStart"/>
      <w:r>
        <w:rPr>
          <w:rFonts w:ascii="Arial" w:hAnsi="Arial"/>
          <w:color w:val="000000"/>
        </w:rPr>
        <w:t>bulaşık  makinesi</w:t>
      </w:r>
      <w:proofErr w:type="gramEnd"/>
      <w:r>
        <w:rPr>
          <w:rFonts w:ascii="Arial" w:hAnsi="Arial"/>
          <w:color w:val="000000"/>
        </w:rPr>
        <w:t xml:space="preserve">  tesisatları ve mutfağa banyo irtibatlı kombi </w:t>
      </w:r>
      <w:r w:rsidR="00E42053">
        <w:rPr>
          <w:rFonts w:ascii="Arial" w:hAnsi="Arial"/>
          <w:color w:val="000000"/>
        </w:rPr>
        <w:t xml:space="preserve">tesisatı çekilecektir. Banyoya Hilton ile lavabo ve asma </w:t>
      </w:r>
      <w:r w:rsidR="003F029D">
        <w:rPr>
          <w:rFonts w:ascii="Arial" w:hAnsi="Arial"/>
          <w:color w:val="000000"/>
        </w:rPr>
        <w:t xml:space="preserve">klozet, </w:t>
      </w:r>
      <w:r>
        <w:rPr>
          <w:rFonts w:ascii="Arial" w:hAnsi="Arial"/>
          <w:color w:val="000000"/>
        </w:rPr>
        <w:t>WC ‘ye alaturka</w:t>
      </w:r>
      <w:r w:rsidR="00DE1BB6">
        <w:rPr>
          <w:rFonts w:ascii="Arial" w:hAnsi="Arial"/>
          <w:color w:val="000000"/>
        </w:rPr>
        <w:t xml:space="preserve"> hela taşı ve lavaboya da </w:t>
      </w:r>
      <w:proofErr w:type="spellStart"/>
      <w:r w:rsidR="00DE1BB6" w:rsidRPr="00DE1BB6">
        <w:rPr>
          <w:rFonts w:ascii="Arial" w:hAnsi="Arial"/>
          <w:color w:val="FF0000"/>
        </w:rPr>
        <w:t>hilton</w:t>
      </w:r>
      <w:proofErr w:type="spellEnd"/>
      <w:r w:rsidR="00E42053">
        <w:rPr>
          <w:rFonts w:ascii="Arial" w:hAnsi="Arial"/>
          <w:color w:val="000000"/>
        </w:rPr>
        <w:t xml:space="preserve"> lavabo taşı konulacaktır.</w:t>
      </w:r>
      <w:r w:rsidR="003F029D">
        <w:rPr>
          <w:rFonts w:ascii="Arial" w:hAnsi="Arial"/>
          <w:color w:val="000000"/>
        </w:rPr>
        <w:t xml:space="preserve"> Musluklar</w:t>
      </w:r>
      <w:r w:rsidR="00F719D6">
        <w:rPr>
          <w:rFonts w:ascii="Arial" w:hAnsi="Arial"/>
          <w:color w:val="000000"/>
        </w:rPr>
        <w:t xml:space="preserve"> ve bataryalar </w:t>
      </w:r>
      <w:proofErr w:type="spellStart"/>
      <w:r w:rsidR="00F719D6">
        <w:rPr>
          <w:rFonts w:ascii="Arial" w:hAnsi="Arial"/>
          <w:color w:val="000000"/>
        </w:rPr>
        <w:t>tse</w:t>
      </w:r>
      <w:proofErr w:type="spellEnd"/>
      <w:r w:rsidR="00F719D6">
        <w:rPr>
          <w:rFonts w:ascii="Arial" w:hAnsi="Arial"/>
          <w:color w:val="000000"/>
        </w:rPr>
        <w:t xml:space="preserve"> markalı </w:t>
      </w:r>
      <w:proofErr w:type="spellStart"/>
      <w:r w:rsidR="00F719D6">
        <w:rPr>
          <w:rFonts w:ascii="Arial" w:hAnsi="Arial"/>
          <w:color w:val="000000"/>
        </w:rPr>
        <w:t>polisu</w:t>
      </w:r>
      <w:proofErr w:type="spellEnd"/>
      <w:r w:rsidR="00F719D6">
        <w:rPr>
          <w:rFonts w:ascii="Arial" w:hAnsi="Arial"/>
          <w:color w:val="000000"/>
        </w:rPr>
        <w:t xml:space="preserve"> </w:t>
      </w:r>
      <w:proofErr w:type="spellStart"/>
      <w:r w:rsidR="00F719D6">
        <w:rPr>
          <w:rFonts w:ascii="Arial" w:hAnsi="Arial"/>
          <w:color w:val="000000"/>
        </w:rPr>
        <w:t>ecesan</w:t>
      </w:r>
      <w:proofErr w:type="spellEnd"/>
      <w:r w:rsidR="00F719D6">
        <w:rPr>
          <w:rFonts w:ascii="Arial" w:hAnsi="Arial"/>
          <w:color w:val="000000"/>
        </w:rPr>
        <w:t xml:space="preserve"> </w:t>
      </w:r>
      <w:proofErr w:type="spellStart"/>
      <w:r w:rsidR="00F719D6">
        <w:rPr>
          <w:rFonts w:ascii="Arial" w:hAnsi="Arial"/>
          <w:color w:val="000000"/>
        </w:rPr>
        <w:t>muadilli</w:t>
      </w:r>
      <w:proofErr w:type="spellEnd"/>
      <w:r w:rsidR="00F719D6">
        <w:rPr>
          <w:rFonts w:ascii="Arial" w:hAnsi="Arial"/>
          <w:color w:val="000000"/>
        </w:rPr>
        <w:t xml:space="preserve"> marka armatörler kullanılacaktır.  Ve </w:t>
      </w:r>
      <w:proofErr w:type="spellStart"/>
      <w:r w:rsidR="00F719D6">
        <w:rPr>
          <w:rFonts w:ascii="Arial" w:hAnsi="Arial"/>
          <w:color w:val="000000"/>
        </w:rPr>
        <w:t>lvb</w:t>
      </w:r>
      <w:proofErr w:type="spellEnd"/>
      <w:r w:rsidR="00F719D6">
        <w:rPr>
          <w:rFonts w:ascii="Arial" w:hAnsi="Arial"/>
          <w:color w:val="000000"/>
        </w:rPr>
        <w:t xml:space="preserve"> </w:t>
      </w:r>
      <w:proofErr w:type="spellStart"/>
      <w:r w:rsidR="00F719D6">
        <w:rPr>
          <w:rFonts w:ascii="Arial" w:hAnsi="Arial"/>
          <w:color w:val="000000"/>
        </w:rPr>
        <w:t>vc</w:t>
      </w:r>
      <w:proofErr w:type="spellEnd"/>
      <w:r w:rsidR="00F719D6">
        <w:rPr>
          <w:rFonts w:ascii="Arial" w:hAnsi="Arial"/>
          <w:color w:val="000000"/>
        </w:rPr>
        <w:t xml:space="preserve"> </w:t>
      </w:r>
      <w:r w:rsidR="007663E1">
        <w:rPr>
          <w:rFonts w:ascii="Arial" w:hAnsi="Arial"/>
          <w:color w:val="000000"/>
        </w:rPr>
        <w:t xml:space="preserve">banyo duş tavanları </w:t>
      </w:r>
      <w:proofErr w:type="spellStart"/>
      <w:r w:rsidR="007663E1">
        <w:rPr>
          <w:rFonts w:ascii="Arial" w:hAnsi="Arial"/>
          <w:color w:val="000000"/>
        </w:rPr>
        <w:t>pbs</w:t>
      </w:r>
      <w:proofErr w:type="spellEnd"/>
      <w:r w:rsidR="007663E1">
        <w:rPr>
          <w:rFonts w:ascii="Arial" w:hAnsi="Arial"/>
          <w:color w:val="000000"/>
        </w:rPr>
        <w:t xml:space="preserve"> </w:t>
      </w:r>
      <w:proofErr w:type="spellStart"/>
      <w:r w:rsidR="007663E1">
        <w:rPr>
          <w:rFonts w:ascii="Arial" w:hAnsi="Arial"/>
          <w:color w:val="000000"/>
        </w:rPr>
        <w:t>karolamla</w:t>
      </w:r>
      <w:proofErr w:type="spellEnd"/>
      <w:r w:rsidR="007663E1">
        <w:rPr>
          <w:rFonts w:ascii="Arial" w:hAnsi="Arial"/>
          <w:color w:val="000000"/>
        </w:rPr>
        <w:t xml:space="preserve"> kaplanacaktır.</w:t>
      </w:r>
    </w:p>
    <w:p w:rsidR="00C367A5" w:rsidRDefault="00C367A5" w:rsidP="008A6AFF">
      <w:pPr>
        <w:spacing w:line="360" w:lineRule="auto"/>
        <w:ind w:left="0" w:firstLine="0"/>
        <w:jc w:val="both"/>
        <w:rPr>
          <w:rFonts w:ascii="Arial" w:hAnsi="Arial"/>
          <w:color w:val="000000"/>
        </w:rPr>
      </w:pPr>
    </w:p>
    <w:p w:rsidR="00C367A5" w:rsidRPr="000B559B" w:rsidRDefault="00C367A5" w:rsidP="00C367A5">
      <w:pPr>
        <w:numPr>
          <w:ilvl w:val="0"/>
          <w:numId w:val="7"/>
        </w:numPr>
        <w:suppressAutoHyphens/>
        <w:spacing w:before="0" w:beforeAutospacing="0" w:line="360" w:lineRule="auto"/>
        <w:ind w:left="0"/>
        <w:jc w:val="both"/>
        <w:rPr>
          <w:rFonts w:ascii="Arial" w:hAnsi="Arial"/>
          <w:color w:val="FF0000"/>
        </w:rPr>
      </w:pPr>
      <w:r>
        <w:rPr>
          <w:rFonts w:ascii="Arial" w:hAnsi="Arial"/>
          <w:color w:val="000000"/>
        </w:rPr>
        <w:lastRenderedPageBreak/>
        <w:t xml:space="preserve">Dairelere </w:t>
      </w:r>
      <w:r w:rsidR="00185A9C">
        <w:rPr>
          <w:rFonts w:ascii="Arial" w:hAnsi="Arial"/>
          <w:color w:val="000000"/>
        </w:rPr>
        <w:t xml:space="preserve">bireysel </w:t>
      </w:r>
      <w:r>
        <w:rPr>
          <w:rFonts w:ascii="Arial" w:hAnsi="Arial"/>
          <w:color w:val="000000"/>
        </w:rPr>
        <w:t>kombi sistemi yapılacaktır. Kalorifer petekleri PEKPAN, ÜNMAK, TERMODİNAMİK</w:t>
      </w:r>
      <w:r w:rsidR="00003FFF">
        <w:rPr>
          <w:rFonts w:ascii="Arial" w:hAnsi="Arial"/>
          <w:color w:val="000000"/>
        </w:rPr>
        <w:t xml:space="preserve"> </w:t>
      </w:r>
      <w:proofErr w:type="gramStart"/>
      <w:r w:rsidR="00003FFF">
        <w:rPr>
          <w:rFonts w:ascii="Arial" w:hAnsi="Arial"/>
          <w:color w:val="000000"/>
        </w:rPr>
        <w:t>yada</w:t>
      </w:r>
      <w:proofErr w:type="gramEnd"/>
      <w:r w:rsidR="00003FFF">
        <w:rPr>
          <w:rFonts w:ascii="Arial" w:hAnsi="Arial"/>
          <w:color w:val="000000"/>
        </w:rPr>
        <w:t xml:space="preserve"> KOPA</w:t>
      </w:r>
      <w:r>
        <w:rPr>
          <w:rFonts w:ascii="Arial" w:hAnsi="Arial"/>
          <w:color w:val="000000"/>
        </w:rPr>
        <w:t xml:space="preserve"> marka petek mon</w:t>
      </w:r>
      <w:r w:rsidR="008A6AFF">
        <w:rPr>
          <w:rFonts w:ascii="Arial" w:hAnsi="Arial"/>
          <w:color w:val="000000"/>
        </w:rPr>
        <w:t xml:space="preserve">taj malzemelerinde ise KALDE yada </w:t>
      </w:r>
      <w:r>
        <w:rPr>
          <w:rFonts w:ascii="Arial" w:hAnsi="Arial"/>
          <w:color w:val="000000"/>
        </w:rPr>
        <w:t xml:space="preserve">KAS marka ürünler kullanılacaktır. </w:t>
      </w:r>
      <w:r w:rsidR="000B559B">
        <w:rPr>
          <w:rFonts w:ascii="Arial" w:hAnsi="Arial"/>
          <w:color w:val="000000"/>
        </w:rPr>
        <w:t>Ko</w:t>
      </w:r>
      <w:r w:rsidR="005C7621">
        <w:rPr>
          <w:rFonts w:ascii="Arial" w:hAnsi="Arial"/>
          <w:color w:val="000000"/>
        </w:rPr>
        <w:t>mbi cihazları</w:t>
      </w:r>
      <w:r w:rsidR="007C63D1">
        <w:rPr>
          <w:rFonts w:ascii="Arial" w:hAnsi="Arial"/>
          <w:color w:val="000000"/>
        </w:rPr>
        <w:t xml:space="preserve"> gaz </w:t>
      </w:r>
      <w:proofErr w:type="spellStart"/>
      <w:r w:rsidR="007C63D1">
        <w:rPr>
          <w:rFonts w:ascii="Arial" w:hAnsi="Arial"/>
          <w:color w:val="000000"/>
        </w:rPr>
        <w:t>açtırımı</w:t>
      </w:r>
      <w:proofErr w:type="spellEnd"/>
      <w:r w:rsidR="005C7621">
        <w:rPr>
          <w:rFonts w:ascii="Arial" w:hAnsi="Arial"/>
          <w:color w:val="000000"/>
        </w:rPr>
        <w:t xml:space="preserve"> daire sahiplerine</w:t>
      </w:r>
      <w:r w:rsidR="005D27AE">
        <w:rPr>
          <w:rFonts w:ascii="Arial" w:hAnsi="Arial"/>
          <w:color w:val="000000"/>
        </w:rPr>
        <w:t xml:space="preserve"> aittir.</w:t>
      </w:r>
      <w:r w:rsidR="000B559B">
        <w:rPr>
          <w:rFonts w:ascii="Arial" w:hAnsi="Arial"/>
          <w:color w:val="000000"/>
        </w:rPr>
        <w:t xml:space="preserve"> </w:t>
      </w:r>
      <w:r w:rsidR="00003FFF">
        <w:rPr>
          <w:rFonts w:ascii="Arial" w:hAnsi="Arial"/>
          <w:color w:val="FF0000"/>
        </w:rPr>
        <w:t xml:space="preserve">PXB boruları </w:t>
      </w:r>
      <w:proofErr w:type="gramStart"/>
      <w:r w:rsidR="00003FFF">
        <w:rPr>
          <w:rFonts w:ascii="Arial" w:hAnsi="Arial"/>
          <w:color w:val="FF0000"/>
        </w:rPr>
        <w:t>HAKAN,</w:t>
      </w:r>
      <w:r w:rsidR="000B559B" w:rsidRPr="000B559B">
        <w:rPr>
          <w:rFonts w:ascii="Arial" w:hAnsi="Arial"/>
          <w:color w:val="FF0000"/>
        </w:rPr>
        <w:t>FIRAT</w:t>
      </w:r>
      <w:proofErr w:type="gramEnd"/>
      <w:r w:rsidR="008A6AFF">
        <w:rPr>
          <w:rFonts w:ascii="Arial" w:hAnsi="Arial"/>
          <w:color w:val="FF0000"/>
        </w:rPr>
        <w:t xml:space="preserve">,KALDE yada </w:t>
      </w:r>
      <w:r w:rsidR="00003FFF">
        <w:rPr>
          <w:rFonts w:ascii="Arial" w:hAnsi="Arial"/>
          <w:color w:val="FF0000"/>
        </w:rPr>
        <w:t xml:space="preserve">SANİKA </w:t>
      </w:r>
      <w:r w:rsidR="000B559B" w:rsidRPr="000B559B">
        <w:rPr>
          <w:rFonts w:ascii="Arial" w:hAnsi="Arial"/>
          <w:color w:val="FF0000"/>
        </w:rPr>
        <w:t>marka kullanılacaktır.</w:t>
      </w:r>
    </w:p>
    <w:p w:rsidR="00C367A5" w:rsidRPr="00363BAF" w:rsidRDefault="00C367A5" w:rsidP="00C367A5">
      <w:pPr>
        <w:spacing w:line="360" w:lineRule="auto"/>
        <w:jc w:val="both"/>
        <w:rPr>
          <w:rFonts w:ascii="Arial" w:hAnsi="Arial"/>
          <w:color w:val="000000"/>
        </w:rPr>
      </w:pPr>
    </w:p>
    <w:p w:rsidR="00C367A5" w:rsidRPr="00363BAF" w:rsidRDefault="00C367A5" w:rsidP="00C367A5">
      <w:pPr>
        <w:numPr>
          <w:ilvl w:val="0"/>
          <w:numId w:val="7"/>
        </w:numPr>
        <w:suppressAutoHyphens/>
        <w:spacing w:before="0" w:beforeAutospacing="0" w:line="360" w:lineRule="auto"/>
        <w:ind w:left="0"/>
        <w:jc w:val="both"/>
        <w:rPr>
          <w:rFonts w:ascii="Arial" w:hAnsi="Arial"/>
          <w:color w:val="000000"/>
        </w:rPr>
      </w:pPr>
      <w:r w:rsidRPr="00363BAF">
        <w:rPr>
          <w:rFonts w:ascii="Arial" w:hAnsi="Arial"/>
          <w:color w:val="000000"/>
        </w:rPr>
        <w:t xml:space="preserve">Beton üzerine ahşap çatı yapılacak, 3mm bitümlü </w:t>
      </w:r>
      <w:proofErr w:type="spellStart"/>
      <w:r w:rsidRPr="00363BAF">
        <w:rPr>
          <w:rFonts w:ascii="Arial" w:hAnsi="Arial"/>
          <w:color w:val="000000"/>
        </w:rPr>
        <w:t>membr</w:t>
      </w:r>
      <w:r w:rsidR="00484BF4">
        <w:rPr>
          <w:rFonts w:ascii="Arial" w:hAnsi="Arial"/>
          <w:color w:val="000000"/>
        </w:rPr>
        <w:t>an</w:t>
      </w:r>
      <w:proofErr w:type="spellEnd"/>
      <w:r w:rsidR="00484BF4">
        <w:rPr>
          <w:rFonts w:ascii="Arial" w:hAnsi="Arial"/>
          <w:color w:val="000000"/>
        </w:rPr>
        <w:t xml:space="preserve"> ile </w:t>
      </w:r>
      <w:proofErr w:type="gramStart"/>
      <w:r w:rsidR="00484BF4">
        <w:rPr>
          <w:rFonts w:ascii="Arial" w:hAnsi="Arial"/>
          <w:color w:val="000000"/>
        </w:rPr>
        <w:t>izolasyon</w:t>
      </w:r>
      <w:proofErr w:type="gramEnd"/>
      <w:r w:rsidR="00484BF4">
        <w:rPr>
          <w:rFonts w:ascii="Arial" w:hAnsi="Arial"/>
          <w:color w:val="000000"/>
        </w:rPr>
        <w:t xml:space="preserve"> üzerine SHİNGLE çatı</w:t>
      </w:r>
      <w:r w:rsidRPr="00363BAF">
        <w:rPr>
          <w:rFonts w:ascii="Arial" w:hAnsi="Arial"/>
          <w:color w:val="000000"/>
        </w:rPr>
        <w:t xml:space="preserve"> uygulanacaktır. Çatı altına üzerine ısı yalıtımı için 5 cm kalınlığında </w:t>
      </w:r>
      <w:r w:rsidR="000B559B" w:rsidRPr="000B559B">
        <w:rPr>
          <w:rFonts w:ascii="Arial" w:hAnsi="Arial"/>
          <w:color w:val="FF0000"/>
        </w:rPr>
        <w:t>50</w:t>
      </w:r>
      <w:r w:rsidRPr="00363BAF">
        <w:rPr>
          <w:rFonts w:ascii="Arial" w:hAnsi="Arial"/>
          <w:color w:val="000000"/>
        </w:rPr>
        <w:t xml:space="preserve"> kg/m3 yoğunluklu taş</w:t>
      </w:r>
      <w:r w:rsidR="006107BA">
        <w:rPr>
          <w:rFonts w:ascii="Arial" w:hAnsi="Arial"/>
          <w:color w:val="000000"/>
        </w:rPr>
        <w:t xml:space="preserve"> </w:t>
      </w:r>
      <w:r w:rsidR="00E420FC">
        <w:rPr>
          <w:rFonts w:ascii="Arial" w:hAnsi="Arial"/>
          <w:color w:val="000000"/>
        </w:rPr>
        <w:t>yünü</w:t>
      </w:r>
      <w:r w:rsidR="006107BA">
        <w:rPr>
          <w:rFonts w:ascii="Arial" w:hAnsi="Arial"/>
          <w:color w:val="000000"/>
        </w:rPr>
        <w:t xml:space="preserve"> </w:t>
      </w:r>
      <w:proofErr w:type="gramStart"/>
      <w:r w:rsidR="006107BA">
        <w:rPr>
          <w:rFonts w:ascii="Arial" w:hAnsi="Arial"/>
          <w:color w:val="000000"/>
        </w:rPr>
        <w:t>yada</w:t>
      </w:r>
      <w:proofErr w:type="gramEnd"/>
      <w:r w:rsidR="006107BA">
        <w:rPr>
          <w:rFonts w:ascii="Arial" w:hAnsi="Arial"/>
          <w:color w:val="000000"/>
        </w:rPr>
        <w:t xml:space="preserve"> </w:t>
      </w:r>
      <w:proofErr w:type="spellStart"/>
      <w:r w:rsidR="006107BA">
        <w:rPr>
          <w:rFonts w:ascii="Arial" w:hAnsi="Arial"/>
          <w:color w:val="000000"/>
        </w:rPr>
        <w:t>izocam</w:t>
      </w:r>
      <w:proofErr w:type="spellEnd"/>
      <w:r w:rsidR="00E420FC">
        <w:rPr>
          <w:rFonts w:ascii="Arial" w:hAnsi="Arial"/>
          <w:color w:val="000000"/>
        </w:rPr>
        <w:t xml:space="preserve"> uygulanacaktır.</w:t>
      </w:r>
    </w:p>
    <w:p w:rsidR="00C367A5" w:rsidRDefault="00C367A5" w:rsidP="00C367A5">
      <w:pPr>
        <w:spacing w:line="360" w:lineRule="auto"/>
        <w:jc w:val="both"/>
        <w:rPr>
          <w:rFonts w:ascii="Arial" w:hAnsi="Arial"/>
          <w:color w:val="000000"/>
        </w:rPr>
      </w:pPr>
    </w:p>
    <w:p w:rsidR="00C367A5" w:rsidRDefault="00C367A5" w:rsidP="00C367A5">
      <w:pPr>
        <w:numPr>
          <w:ilvl w:val="0"/>
          <w:numId w:val="7"/>
        </w:numPr>
        <w:suppressAutoHyphens/>
        <w:spacing w:before="0" w:beforeAutospacing="0" w:line="360" w:lineRule="auto"/>
        <w:ind w:left="0"/>
        <w:jc w:val="both"/>
        <w:rPr>
          <w:rFonts w:ascii="Arial" w:hAnsi="Arial"/>
          <w:color w:val="000000"/>
        </w:rPr>
      </w:pPr>
      <w:r w:rsidRPr="00363BAF">
        <w:rPr>
          <w:rFonts w:ascii="Arial" w:hAnsi="Arial"/>
          <w:color w:val="000000"/>
        </w:rPr>
        <w:t>Antre, hol, mutfak, salon ve odaların duvarları</w:t>
      </w:r>
      <w:r w:rsidR="007C63D1">
        <w:rPr>
          <w:rFonts w:ascii="Arial" w:hAnsi="Arial"/>
          <w:color w:val="000000"/>
        </w:rPr>
        <w:t>nın uygun 2 tarafı boya uyumlu kağıt döşeme ve</w:t>
      </w:r>
      <w:r w:rsidRPr="00363BAF">
        <w:rPr>
          <w:rFonts w:ascii="Arial" w:hAnsi="Arial"/>
          <w:color w:val="000000"/>
        </w:rPr>
        <w:t xml:space="preserve"> su </w:t>
      </w:r>
      <w:proofErr w:type="gramStart"/>
      <w:r w:rsidRPr="00363BAF">
        <w:rPr>
          <w:rFonts w:ascii="Arial" w:hAnsi="Arial"/>
          <w:color w:val="000000"/>
        </w:rPr>
        <w:t>bazlı  boya</w:t>
      </w:r>
      <w:proofErr w:type="gramEnd"/>
      <w:r w:rsidRPr="00363BAF">
        <w:rPr>
          <w:rFonts w:ascii="Arial" w:hAnsi="Arial"/>
          <w:color w:val="000000"/>
        </w:rPr>
        <w:t xml:space="preserve">, tavanlar ise plastik tavan boyası ile boyanacaktır.  İç ve dış cephe boyaları FİLLİ, DYO ya da MARSHALL marka kullanılacaktır. Boya öncesi zımparalama sonrasında </w:t>
      </w:r>
      <w:proofErr w:type="spellStart"/>
      <w:r w:rsidRPr="00363BAF">
        <w:rPr>
          <w:rFonts w:ascii="Arial" w:hAnsi="Arial"/>
          <w:color w:val="000000"/>
        </w:rPr>
        <w:t>izolak</w:t>
      </w:r>
      <w:proofErr w:type="spellEnd"/>
      <w:r w:rsidRPr="00363BAF">
        <w:rPr>
          <w:rFonts w:ascii="Arial" w:hAnsi="Arial"/>
          <w:color w:val="000000"/>
        </w:rPr>
        <w:t xml:space="preserve"> astarı üzerine boya astarı ve en son yoklama macunu çekildikten sonra iki kat boya yapılacaktır.</w:t>
      </w:r>
    </w:p>
    <w:p w:rsidR="00C367A5" w:rsidRDefault="00C367A5" w:rsidP="00C367A5">
      <w:pPr>
        <w:pStyle w:val="ListeParagraf"/>
        <w:rPr>
          <w:rFonts w:ascii="Arial" w:hAnsi="Arial"/>
          <w:color w:val="000000"/>
        </w:rPr>
      </w:pPr>
    </w:p>
    <w:p w:rsidR="00C367A5" w:rsidRPr="00363BAF" w:rsidRDefault="00C367A5" w:rsidP="00C367A5">
      <w:pPr>
        <w:suppressAutoHyphens/>
        <w:spacing w:before="0" w:beforeAutospacing="0" w:line="360" w:lineRule="auto"/>
        <w:ind w:left="0" w:firstLine="0"/>
        <w:jc w:val="both"/>
        <w:rPr>
          <w:rFonts w:ascii="Arial" w:hAnsi="Arial"/>
          <w:color w:val="000000"/>
        </w:rPr>
      </w:pPr>
    </w:p>
    <w:p w:rsidR="002E2D14" w:rsidRDefault="00C367A5" w:rsidP="002E2D14">
      <w:pPr>
        <w:numPr>
          <w:ilvl w:val="0"/>
          <w:numId w:val="7"/>
        </w:numPr>
        <w:suppressAutoHyphens/>
        <w:spacing w:before="0" w:beforeAutospacing="0" w:line="360" w:lineRule="auto"/>
        <w:ind w:left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PVC pencere imalatlarında FIRATPEN, </w:t>
      </w:r>
      <w:r w:rsidRPr="000B559B">
        <w:rPr>
          <w:rFonts w:ascii="Arial" w:hAnsi="Arial"/>
          <w:color w:val="00B0F0"/>
        </w:rPr>
        <w:t>ERPEN,</w:t>
      </w:r>
      <w:r>
        <w:rPr>
          <w:rFonts w:ascii="Arial" w:hAnsi="Arial"/>
          <w:color w:val="000000"/>
        </w:rPr>
        <w:t xml:space="preserve"> WINER</w:t>
      </w:r>
      <w:r w:rsidR="002E2D14">
        <w:rPr>
          <w:rFonts w:ascii="Arial" w:hAnsi="Arial"/>
          <w:color w:val="000000"/>
        </w:rPr>
        <w:t xml:space="preserve"> ege </w:t>
      </w:r>
      <w:proofErr w:type="spellStart"/>
      <w:r w:rsidR="002E2D14">
        <w:rPr>
          <w:rFonts w:ascii="Arial" w:hAnsi="Arial"/>
          <w:color w:val="000000"/>
        </w:rPr>
        <w:t>pen</w:t>
      </w:r>
      <w:proofErr w:type="spellEnd"/>
      <w:r w:rsidR="002E2D14">
        <w:rPr>
          <w:rFonts w:ascii="Arial" w:hAnsi="Arial"/>
          <w:color w:val="000000"/>
        </w:rPr>
        <w:t xml:space="preserve"> ya da KARPEN markalarının 70</w:t>
      </w:r>
      <w:r>
        <w:rPr>
          <w:rFonts w:ascii="Arial" w:hAnsi="Arial"/>
          <w:color w:val="000000"/>
        </w:rPr>
        <w:t xml:space="preserve">'lık serisi kullanılacaktır. Çift cam olarak 4+12+4 ölçülerine uyulacaktır. </w:t>
      </w:r>
      <w:r w:rsidRPr="000B559B">
        <w:rPr>
          <w:rFonts w:ascii="Arial" w:hAnsi="Arial"/>
          <w:color w:val="FF0000"/>
        </w:rPr>
        <w:t xml:space="preserve">PVC pencere kenarlarına yalıtım malzemesi olarak </w:t>
      </w:r>
      <w:proofErr w:type="spellStart"/>
      <w:r w:rsidRPr="000B559B">
        <w:rPr>
          <w:rFonts w:ascii="Arial" w:hAnsi="Arial"/>
          <w:color w:val="FF0000"/>
        </w:rPr>
        <w:t>mastik</w:t>
      </w:r>
      <w:proofErr w:type="spellEnd"/>
      <w:r w:rsidRPr="000B559B">
        <w:rPr>
          <w:rFonts w:ascii="Arial" w:hAnsi="Arial"/>
          <w:color w:val="FF0000"/>
        </w:rPr>
        <w:t xml:space="preserve"> silikon kullanılacaktır. </w:t>
      </w:r>
      <w:r>
        <w:rPr>
          <w:rFonts w:ascii="Arial" w:hAnsi="Arial"/>
          <w:color w:val="000000"/>
        </w:rPr>
        <w:t xml:space="preserve">PVC </w:t>
      </w:r>
      <w:proofErr w:type="gramStart"/>
      <w:r>
        <w:rPr>
          <w:rFonts w:ascii="Arial" w:hAnsi="Arial"/>
          <w:color w:val="000000"/>
        </w:rPr>
        <w:t>profil</w:t>
      </w:r>
      <w:proofErr w:type="gramEnd"/>
      <w:r>
        <w:rPr>
          <w:rFonts w:ascii="Arial" w:hAnsi="Arial"/>
          <w:color w:val="000000"/>
        </w:rPr>
        <w:t xml:space="preserve"> içleri kesinlikle galvanizli saclı olacaktır.</w:t>
      </w:r>
    </w:p>
    <w:p w:rsidR="00C367A5" w:rsidRPr="002E2D14" w:rsidRDefault="004C75B4" w:rsidP="002E2D14">
      <w:pPr>
        <w:numPr>
          <w:ilvl w:val="0"/>
          <w:numId w:val="7"/>
        </w:numPr>
        <w:suppressAutoHyphens/>
        <w:spacing w:before="0" w:beforeAutospacing="0" w:line="360" w:lineRule="auto"/>
        <w:ind w:left="0"/>
        <w:jc w:val="both"/>
        <w:rPr>
          <w:rFonts w:ascii="Arial" w:hAnsi="Arial"/>
          <w:color w:val="000000"/>
        </w:rPr>
      </w:pPr>
      <w:r w:rsidRPr="002E2D14">
        <w:rPr>
          <w:rFonts w:ascii="Arial" w:hAnsi="Arial"/>
          <w:color w:val="000000"/>
        </w:rPr>
        <w:t>Daireler</w:t>
      </w:r>
      <w:r w:rsidR="00C367A5" w:rsidRPr="002E2D14">
        <w:rPr>
          <w:rFonts w:ascii="Arial" w:hAnsi="Arial"/>
          <w:color w:val="000000"/>
        </w:rPr>
        <w:t xml:space="preserve">in iç kapıları </w:t>
      </w:r>
      <w:proofErr w:type="gramStart"/>
      <w:r w:rsidR="00947FF6" w:rsidRPr="002E2D14">
        <w:rPr>
          <w:rFonts w:ascii="Arial" w:hAnsi="Arial"/>
          <w:b/>
          <w:bCs/>
          <w:color w:val="000000"/>
        </w:rPr>
        <w:t xml:space="preserve">CNC </w:t>
      </w:r>
      <w:r w:rsidR="006D2D4B" w:rsidRPr="002E2D14">
        <w:rPr>
          <w:rFonts w:ascii="Arial" w:hAnsi="Arial"/>
          <w:color w:val="000000"/>
        </w:rPr>
        <w:t xml:space="preserve"> modifiyeli</w:t>
      </w:r>
      <w:proofErr w:type="gramEnd"/>
      <w:r w:rsidR="007E67A9" w:rsidRPr="002E2D14">
        <w:rPr>
          <w:rFonts w:ascii="Arial" w:hAnsi="Arial"/>
          <w:color w:val="000000"/>
        </w:rPr>
        <w:t xml:space="preserve"> kapı</w:t>
      </w:r>
      <w:r w:rsidR="00493A88" w:rsidRPr="002E2D14">
        <w:rPr>
          <w:rFonts w:ascii="Arial" w:hAnsi="Arial"/>
          <w:color w:val="000000"/>
        </w:rPr>
        <w:t xml:space="preserve"> olacaktır. K</w:t>
      </w:r>
      <w:r w:rsidR="00C367A5" w:rsidRPr="002E2D14">
        <w:rPr>
          <w:rFonts w:ascii="Arial" w:hAnsi="Arial"/>
          <w:color w:val="000000"/>
        </w:rPr>
        <w:t xml:space="preserve">apı kolları </w:t>
      </w:r>
      <w:r w:rsidR="007C63D1">
        <w:rPr>
          <w:rFonts w:ascii="Arial" w:hAnsi="Arial"/>
          <w:color w:val="000000"/>
        </w:rPr>
        <w:t xml:space="preserve">ve arka duvar tamponları </w:t>
      </w:r>
      <w:r w:rsidR="00C367A5" w:rsidRPr="002E2D14">
        <w:rPr>
          <w:rFonts w:ascii="Arial" w:hAnsi="Arial"/>
          <w:color w:val="000000"/>
        </w:rPr>
        <w:t xml:space="preserve">takılacaktır. </w:t>
      </w:r>
    </w:p>
    <w:p w:rsidR="00C367A5" w:rsidRDefault="00C367A5" w:rsidP="00C367A5">
      <w:pPr>
        <w:spacing w:line="360" w:lineRule="auto"/>
        <w:jc w:val="both"/>
        <w:rPr>
          <w:rFonts w:ascii="Arial" w:hAnsi="Arial"/>
          <w:color w:val="000000"/>
        </w:rPr>
      </w:pPr>
    </w:p>
    <w:p w:rsidR="000C7140" w:rsidRDefault="00C367A5" w:rsidP="000C7140">
      <w:pPr>
        <w:numPr>
          <w:ilvl w:val="0"/>
          <w:numId w:val="7"/>
        </w:numPr>
        <w:suppressAutoHyphens/>
        <w:spacing w:before="0" w:beforeAutospacing="0" w:line="360" w:lineRule="auto"/>
        <w:ind w:left="0"/>
        <w:jc w:val="both"/>
        <w:rPr>
          <w:rFonts w:ascii="Arial" w:hAnsi="Arial"/>
          <w:color w:val="000000"/>
        </w:rPr>
      </w:pPr>
      <w:r w:rsidRPr="00363BAF">
        <w:rPr>
          <w:rFonts w:ascii="Arial" w:hAnsi="Arial"/>
          <w:color w:val="000000"/>
        </w:rPr>
        <w:t>Tüm daire tabanlarına tesisattan sonra tesv</w:t>
      </w:r>
      <w:r w:rsidR="00493A88">
        <w:rPr>
          <w:rFonts w:ascii="Arial" w:hAnsi="Arial"/>
          <w:color w:val="000000"/>
        </w:rPr>
        <w:t>iye şapı dökülecektir. Mutfak ve antre 60x60 balkonlar,</w:t>
      </w:r>
      <w:r w:rsidR="002E2D14">
        <w:rPr>
          <w:rFonts w:ascii="Arial" w:hAnsi="Arial"/>
          <w:color w:val="000000"/>
        </w:rPr>
        <w:t xml:space="preserve"> banyo ve </w:t>
      </w:r>
      <w:r>
        <w:rPr>
          <w:rFonts w:ascii="Arial" w:hAnsi="Arial"/>
          <w:color w:val="000000"/>
        </w:rPr>
        <w:t>LV-</w:t>
      </w:r>
      <w:r w:rsidRPr="00363BAF">
        <w:rPr>
          <w:rFonts w:ascii="Arial" w:hAnsi="Arial"/>
          <w:color w:val="000000"/>
        </w:rPr>
        <w:t>WC</w:t>
      </w:r>
      <w:r>
        <w:rPr>
          <w:rFonts w:ascii="Arial" w:hAnsi="Arial"/>
          <w:color w:val="000000"/>
        </w:rPr>
        <w:t xml:space="preserve"> </w:t>
      </w:r>
      <w:r w:rsidR="006D366F">
        <w:rPr>
          <w:rFonts w:ascii="Arial" w:hAnsi="Arial"/>
          <w:color w:val="000000"/>
        </w:rPr>
        <w:t>tabanlarına 40x40 Çanakkale</w:t>
      </w:r>
      <w:r>
        <w:rPr>
          <w:rFonts w:ascii="Arial" w:hAnsi="Arial"/>
          <w:color w:val="000000"/>
        </w:rPr>
        <w:t>,</w:t>
      </w:r>
      <w:r w:rsidR="00023623">
        <w:rPr>
          <w:rFonts w:ascii="Arial" w:hAnsi="Arial"/>
          <w:color w:val="000000"/>
        </w:rPr>
        <w:t xml:space="preserve"> </w:t>
      </w:r>
      <w:r w:rsidRPr="00363BAF">
        <w:rPr>
          <w:rFonts w:ascii="Arial" w:hAnsi="Arial"/>
          <w:color w:val="000000"/>
        </w:rPr>
        <w:t xml:space="preserve">Kütahya </w:t>
      </w:r>
      <w:proofErr w:type="spellStart"/>
      <w:proofErr w:type="gramStart"/>
      <w:r w:rsidRPr="00363BAF">
        <w:rPr>
          <w:rFonts w:ascii="Arial" w:hAnsi="Arial"/>
          <w:color w:val="000000"/>
        </w:rPr>
        <w:t>Seramik</w:t>
      </w:r>
      <w:r w:rsidR="007C6202">
        <w:rPr>
          <w:rFonts w:ascii="Arial" w:hAnsi="Arial"/>
          <w:color w:val="000000"/>
        </w:rPr>
        <w:t>.EGE</w:t>
      </w:r>
      <w:proofErr w:type="spellEnd"/>
      <w:proofErr w:type="gramEnd"/>
      <w:r w:rsidR="007C6202">
        <w:rPr>
          <w:rFonts w:ascii="Arial" w:hAnsi="Arial"/>
          <w:color w:val="000000"/>
        </w:rPr>
        <w:t xml:space="preserve"> yada </w:t>
      </w:r>
      <w:r w:rsidR="006D366F">
        <w:rPr>
          <w:rFonts w:ascii="Arial" w:hAnsi="Arial"/>
          <w:color w:val="000000"/>
        </w:rPr>
        <w:t>SERAMİKSAN</w:t>
      </w:r>
      <w:r w:rsidRPr="00363BAF">
        <w:rPr>
          <w:rFonts w:ascii="Arial" w:hAnsi="Arial"/>
          <w:color w:val="000000"/>
        </w:rPr>
        <w:t xml:space="preserve"> marka veya muadili </w:t>
      </w:r>
      <w:r w:rsidR="007C63D1">
        <w:rPr>
          <w:rFonts w:ascii="Arial" w:hAnsi="Arial"/>
          <w:color w:val="000000"/>
        </w:rPr>
        <w:t xml:space="preserve">porselen granit çeşitlemesi ürünler </w:t>
      </w:r>
      <w:r w:rsidRPr="00363BAF">
        <w:rPr>
          <w:rFonts w:ascii="Arial" w:hAnsi="Arial"/>
          <w:color w:val="000000"/>
        </w:rPr>
        <w:t xml:space="preserve">döşenecektir. </w:t>
      </w:r>
      <w:r w:rsidR="00023623">
        <w:rPr>
          <w:rFonts w:ascii="Arial" w:hAnsi="Arial"/>
          <w:color w:val="000000"/>
        </w:rPr>
        <w:t xml:space="preserve">Banyo LV-WC duvarları ise </w:t>
      </w:r>
      <w:r w:rsidR="007C63D1">
        <w:rPr>
          <w:rFonts w:ascii="Arial" w:hAnsi="Arial"/>
          <w:color w:val="000000"/>
        </w:rPr>
        <w:t>25x50 30x60 türü</w:t>
      </w:r>
      <w:r>
        <w:rPr>
          <w:rFonts w:ascii="Arial" w:hAnsi="Arial"/>
          <w:color w:val="000000"/>
        </w:rPr>
        <w:t xml:space="preserve"> </w:t>
      </w:r>
      <w:r w:rsidR="00023623">
        <w:rPr>
          <w:rFonts w:ascii="Arial" w:hAnsi="Arial"/>
          <w:color w:val="000000"/>
        </w:rPr>
        <w:t xml:space="preserve">Çanakkale </w:t>
      </w:r>
      <w:r w:rsidRPr="00363BAF">
        <w:rPr>
          <w:rFonts w:ascii="Arial" w:hAnsi="Arial"/>
          <w:color w:val="000000"/>
        </w:rPr>
        <w:t>Kütahya Seramik</w:t>
      </w:r>
      <w:r w:rsidR="007C6202">
        <w:rPr>
          <w:rFonts w:ascii="Arial" w:hAnsi="Arial"/>
          <w:color w:val="000000"/>
        </w:rPr>
        <w:t>,</w:t>
      </w:r>
      <w:r w:rsidR="00023623">
        <w:rPr>
          <w:rFonts w:ascii="Arial" w:hAnsi="Arial"/>
          <w:color w:val="000000"/>
        </w:rPr>
        <w:t xml:space="preserve"> </w:t>
      </w:r>
      <w:r w:rsidR="007C6202">
        <w:rPr>
          <w:rFonts w:ascii="Arial" w:hAnsi="Arial"/>
          <w:color w:val="000000"/>
        </w:rPr>
        <w:t xml:space="preserve">EGE </w:t>
      </w:r>
      <w:proofErr w:type="gramStart"/>
      <w:r w:rsidR="007C6202">
        <w:rPr>
          <w:rFonts w:ascii="Arial" w:hAnsi="Arial"/>
          <w:color w:val="000000"/>
        </w:rPr>
        <w:t>yada</w:t>
      </w:r>
      <w:proofErr w:type="gramEnd"/>
      <w:r w:rsidR="007C6202">
        <w:rPr>
          <w:rFonts w:ascii="Arial" w:hAnsi="Arial"/>
          <w:color w:val="000000"/>
        </w:rPr>
        <w:t xml:space="preserve"> </w:t>
      </w:r>
      <w:r w:rsidR="006D366F">
        <w:rPr>
          <w:rFonts w:ascii="Arial" w:hAnsi="Arial"/>
          <w:color w:val="000000"/>
        </w:rPr>
        <w:t>SERAMİKSAN</w:t>
      </w:r>
      <w:r w:rsidRPr="00363BAF">
        <w:rPr>
          <w:rFonts w:ascii="Arial" w:hAnsi="Arial"/>
          <w:color w:val="000000"/>
        </w:rPr>
        <w:t xml:space="preserve"> marka veya muadili </w:t>
      </w:r>
      <w:r w:rsidR="000C7140">
        <w:rPr>
          <w:rFonts w:ascii="Arial" w:hAnsi="Arial"/>
          <w:color w:val="000000"/>
        </w:rPr>
        <w:t>fayans döşenecektir.</w:t>
      </w:r>
    </w:p>
    <w:p w:rsidR="000C7140" w:rsidRDefault="000C7140" w:rsidP="000C7140">
      <w:pPr>
        <w:pStyle w:val="ListeParagraf"/>
        <w:rPr>
          <w:rFonts w:ascii="Arial" w:hAnsi="Arial"/>
          <w:color w:val="000000"/>
        </w:rPr>
      </w:pPr>
    </w:p>
    <w:p w:rsidR="00C367A5" w:rsidRPr="000C7140" w:rsidRDefault="00C367A5" w:rsidP="000C7140">
      <w:pPr>
        <w:numPr>
          <w:ilvl w:val="0"/>
          <w:numId w:val="7"/>
        </w:numPr>
        <w:suppressAutoHyphens/>
        <w:spacing w:before="0" w:beforeAutospacing="0" w:line="360" w:lineRule="auto"/>
        <w:ind w:left="0"/>
        <w:jc w:val="both"/>
        <w:rPr>
          <w:rFonts w:ascii="Arial" w:hAnsi="Arial"/>
          <w:color w:val="000000"/>
        </w:rPr>
      </w:pPr>
      <w:r w:rsidRPr="000C7140">
        <w:rPr>
          <w:rFonts w:ascii="Arial" w:hAnsi="Arial"/>
          <w:color w:val="000000"/>
        </w:rPr>
        <w:t>Salon ve oda tabanları</w:t>
      </w:r>
      <w:r w:rsidR="000C7140">
        <w:rPr>
          <w:rFonts w:ascii="Arial" w:hAnsi="Arial"/>
          <w:color w:val="000000"/>
        </w:rPr>
        <w:t xml:space="preserve">na </w:t>
      </w:r>
      <w:proofErr w:type="spellStart"/>
      <w:r w:rsidR="000C7140">
        <w:rPr>
          <w:rFonts w:ascii="Arial" w:hAnsi="Arial"/>
          <w:color w:val="000000"/>
        </w:rPr>
        <w:t>laminat</w:t>
      </w:r>
      <w:proofErr w:type="spellEnd"/>
      <w:r w:rsidR="000C7140">
        <w:rPr>
          <w:rFonts w:ascii="Arial" w:hAnsi="Arial"/>
          <w:color w:val="000000"/>
        </w:rPr>
        <w:t xml:space="preserve"> parke döşenecektir. </w:t>
      </w:r>
      <w:proofErr w:type="spellStart"/>
      <w:r w:rsidRPr="000C7140">
        <w:rPr>
          <w:rFonts w:ascii="Arial" w:hAnsi="Arial"/>
          <w:color w:val="000000"/>
        </w:rPr>
        <w:t>Laminat</w:t>
      </w:r>
      <w:proofErr w:type="spellEnd"/>
      <w:r w:rsidRPr="000C7140">
        <w:rPr>
          <w:rFonts w:ascii="Arial" w:hAnsi="Arial"/>
          <w:color w:val="000000"/>
        </w:rPr>
        <w:t xml:space="preserve"> 12000 devirli (31.sınıf) 8 mm </w:t>
      </w:r>
      <w:proofErr w:type="gramStart"/>
      <w:r w:rsidRPr="000C7140">
        <w:rPr>
          <w:rFonts w:ascii="Arial" w:hAnsi="Arial"/>
          <w:color w:val="000000"/>
        </w:rPr>
        <w:t xml:space="preserve">TERRACLİCK </w:t>
      </w:r>
      <w:r w:rsidR="00D43D39" w:rsidRPr="000C7140">
        <w:rPr>
          <w:rFonts w:ascii="Arial" w:hAnsi="Arial"/>
          <w:color w:val="000000"/>
        </w:rPr>
        <w:t>,FLOORPAN</w:t>
      </w:r>
      <w:proofErr w:type="gramEnd"/>
      <w:r w:rsidR="00D43D39" w:rsidRPr="000C7140">
        <w:rPr>
          <w:rFonts w:ascii="Arial" w:hAnsi="Arial"/>
          <w:color w:val="000000"/>
        </w:rPr>
        <w:t xml:space="preserve"> </w:t>
      </w:r>
      <w:r w:rsidRPr="000C7140">
        <w:rPr>
          <w:rFonts w:ascii="Arial" w:hAnsi="Arial"/>
          <w:color w:val="000000"/>
        </w:rPr>
        <w:t xml:space="preserve">veya muadili olacaktır. </w:t>
      </w:r>
    </w:p>
    <w:p w:rsidR="00C367A5" w:rsidRPr="00CB1EA2" w:rsidRDefault="00C367A5" w:rsidP="00CB1EA2">
      <w:pPr>
        <w:numPr>
          <w:ilvl w:val="0"/>
          <w:numId w:val="7"/>
        </w:numPr>
        <w:suppressAutoHyphens/>
        <w:spacing w:before="0" w:beforeAutospacing="0" w:line="360" w:lineRule="auto"/>
        <w:ind w:left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Daire cümle kapıları yüzü ahşap kaplamalı çelik kapı olacaktır. </w:t>
      </w:r>
    </w:p>
    <w:p w:rsidR="00C367A5" w:rsidRPr="00CB1EA2" w:rsidRDefault="00023623" w:rsidP="00CB1EA2">
      <w:pPr>
        <w:numPr>
          <w:ilvl w:val="0"/>
          <w:numId w:val="7"/>
        </w:numPr>
        <w:suppressAutoHyphens/>
        <w:spacing w:before="0" w:beforeAutospacing="0" w:line="360" w:lineRule="auto"/>
        <w:ind w:left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Daire içi </w:t>
      </w:r>
      <w:r w:rsidR="004C75B4">
        <w:rPr>
          <w:rFonts w:ascii="Arial" w:hAnsi="Arial"/>
          <w:color w:val="000000"/>
        </w:rPr>
        <w:t xml:space="preserve">Dolaplar </w:t>
      </w:r>
      <w:r w:rsidR="000B559B">
        <w:rPr>
          <w:rFonts w:ascii="Arial" w:hAnsi="Arial"/>
          <w:color w:val="000000"/>
        </w:rPr>
        <w:t xml:space="preserve">Mimari projesine uygun </w:t>
      </w:r>
      <w:proofErr w:type="gramStart"/>
      <w:r w:rsidR="00D43D39">
        <w:rPr>
          <w:rFonts w:ascii="Arial" w:hAnsi="Arial"/>
          <w:color w:val="FF0000"/>
        </w:rPr>
        <w:t xml:space="preserve">MEBRAN </w:t>
      </w:r>
      <w:r w:rsidR="000B559B" w:rsidRPr="000B559B">
        <w:rPr>
          <w:rFonts w:ascii="Arial" w:hAnsi="Arial"/>
          <w:color w:val="FF0000"/>
        </w:rPr>
        <w:t xml:space="preserve"> </w:t>
      </w:r>
      <w:r w:rsidR="00C367A5">
        <w:rPr>
          <w:rFonts w:ascii="Arial" w:hAnsi="Arial"/>
          <w:color w:val="000000"/>
        </w:rPr>
        <w:t>malzemeden</w:t>
      </w:r>
      <w:proofErr w:type="gramEnd"/>
      <w:r w:rsidR="00C367A5">
        <w:rPr>
          <w:rFonts w:ascii="Arial" w:hAnsi="Arial"/>
          <w:color w:val="000000"/>
        </w:rPr>
        <w:t xml:space="preserve"> mutfak dolabı ve vestiyer yapılacaktır.</w:t>
      </w:r>
      <w:r w:rsidR="000C7140">
        <w:rPr>
          <w:rFonts w:ascii="Arial" w:hAnsi="Arial"/>
          <w:color w:val="000000"/>
        </w:rPr>
        <w:t xml:space="preserve"> Mutfak Hilton mermerleri doğal granit taştan yapılacaktır.</w:t>
      </w:r>
    </w:p>
    <w:p w:rsidR="00C367A5" w:rsidRDefault="003F029D" w:rsidP="00C367A5">
      <w:pPr>
        <w:numPr>
          <w:ilvl w:val="0"/>
          <w:numId w:val="7"/>
        </w:numPr>
        <w:suppressAutoHyphens/>
        <w:spacing w:before="0" w:beforeAutospacing="0" w:line="360" w:lineRule="auto"/>
        <w:ind w:left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Binal</w:t>
      </w:r>
      <w:r w:rsidR="00C367A5">
        <w:rPr>
          <w:rFonts w:ascii="Arial" w:hAnsi="Arial"/>
          <w:color w:val="000000"/>
        </w:rPr>
        <w:t>a</w:t>
      </w:r>
      <w:r>
        <w:rPr>
          <w:rFonts w:ascii="Arial" w:hAnsi="Arial"/>
          <w:color w:val="000000"/>
        </w:rPr>
        <w:t xml:space="preserve">ra TSE belgeli 2 şer adet </w:t>
      </w:r>
      <w:r w:rsidR="00C367A5">
        <w:rPr>
          <w:rFonts w:ascii="Arial" w:hAnsi="Arial"/>
          <w:color w:val="000000"/>
        </w:rPr>
        <w:t>asansör yapılacaktır. Asansör imalatında</w:t>
      </w:r>
      <w:r w:rsidR="000B559B">
        <w:rPr>
          <w:rFonts w:ascii="Arial" w:hAnsi="Arial"/>
          <w:color w:val="000000"/>
        </w:rPr>
        <w:t>, makine projesindeki trafik he</w:t>
      </w:r>
      <w:r w:rsidR="00C367A5">
        <w:rPr>
          <w:rFonts w:ascii="Arial" w:hAnsi="Arial"/>
          <w:color w:val="000000"/>
        </w:rPr>
        <w:t xml:space="preserve">sabına uygun olarak yeterli kapasite ve ağırlık taşıyabilecek ANASSA, EDOUX ya da </w:t>
      </w:r>
      <w:r w:rsidR="00C367A5">
        <w:rPr>
          <w:rFonts w:ascii="Arial" w:hAnsi="Arial"/>
          <w:color w:val="000000"/>
        </w:rPr>
        <w:lastRenderedPageBreak/>
        <w:t>muadili marka olup, kat kapıları mimari projede belirtilen şekilde F90-F120 uyumlu yangına dayanıklı kapı olacaktır. Ayrıca asansör imalatında A3 normlarına uyulacaktır.</w:t>
      </w:r>
      <w:r w:rsidR="000B559B">
        <w:rPr>
          <w:rFonts w:ascii="Arial" w:hAnsi="Arial"/>
          <w:color w:val="000000"/>
        </w:rPr>
        <w:t xml:space="preserve"> Asansörlerde kullanıcı hataları haricinde meydana gelece</w:t>
      </w:r>
      <w:r w:rsidR="00D43D39">
        <w:rPr>
          <w:rFonts w:ascii="Arial" w:hAnsi="Arial"/>
          <w:color w:val="000000"/>
        </w:rPr>
        <w:t>k arızalarda imalatçı firma sorumludur.</w:t>
      </w:r>
    </w:p>
    <w:p w:rsidR="005A72B9" w:rsidRDefault="005A72B9" w:rsidP="005A72B9">
      <w:pPr>
        <w:pStyle w:val="ListeParagraf"/>
        <w:rPr>
          <w:rFonts w:ascii="Arial" w:hAnsi="Arial"/>
          <w:color w:val="000000"/>
        </w:rPr>
      </w:pPr>
    </w:p>
    <w:p w:rsidR="005A72B9" w:rsidRDefault="005A72B9" w:rsidP="00C367A5">
      <w:pPr>
        <w:numPr>
          <w:ilvl w:val="0"/>
          <w:numId w:val="7"/>
        </w:numPr>
        <w:suppressAutoHyphens/>
        <w:spacing w:before="0" w:beforeAutospacing="0" w:line="360" w:lineRule="auto"/>
        <w:ind w:left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Bina ortak kullanımları için yeterli kapasitede jeneratör </w:t>
      </w:r>
      <w:proofErr w:type="gramStart"/>
      <w:r>
        <w:rPr>
          <w:rFonts w:ascii="Arial" w:hAnsi="Arial"/>
          <w:color w:val="000000"/>
        </w:rPr>
        <w:t>müteahhit</w:t>
      </w:r>
      <w:proofErr w:type="gramEnd"/>
      <w:r>
        <w:rPr>
          <w:rFonts w:ascii="Arial" w:hAnsi="Arial"/>
          <w:color w:val="000000"/>
        </w:rPr>
        <w:t xml:space="preserve"> tarafından yapılacaktır.</w:t>
      </w:r>
    </w:p>
    <w:p w:rsidR="00C367A5" w:rsidRDefault="00C367A5" w:rsidP="00C367A5">
      <w:pPr>
        <w:pStyle w:val="ListeParagraf"/>
        <w:ind w:left="0"/>
        <w:rPr>
          <w:rFonts w:ascii="Arial" w:hAnsi="Arial"/>
          <w:color w:val="000000"/>
        </w:rPr>
      </w:pPr>
    </w:p>
    <w:p w:rsidR="00C367A5" w:rsidRDefault="00C367A5" w:rsidP="00C367A5">
      <w:pPr>
        <w:spacing w:line="360" w:lineRule="auto"/>
        <w:jc w:val="both"/>
        <w:rPr>
          <w:rFonts w:ascii="Arial" w:hAnsi="Arial"/>
          <w:color w:val="000000"/>
        </w:rPr>
      </w:pPr>
    </w:p>
    <w:p w:rsidR="00C367A5" w:rsidRDefault="003F029D" w:rsidP="00C367A5">
      <w:pPr>
        <w:numPr>
          <w:ilvl w:val="0"/>
          <w:numId w:val="7"/>
        </w:numPr>
        <w:suppressAutoHyphens/>
        <w:spacing w:before="0" w:beforeAutospacing="0" w:line="360" w:lineRule="auto"/>
        <w:ind w:left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Projesine uygun pencere kapı üstlerine perde aparatı </w:t>
      </w:r>
      <w:r w:rsidR="00C367A5">
        <w:rPr>
          <w:rFonts w:ascii="Arial" w:hAnsi="Arial"/>
          <w:color w:val="000000"/>
        </w:rPr>
        <w:t>korni</w:t>
      </w:r>
      <w:r>
        <w:rPr>
          <w:rFonts w:ascii="Arial" w:hAnsi="Arial"/>
          <w:color w:val="000000"/>
        </w:rPr>
        <w:t>ş takı</w:t>
      </w:r>
      <w:r w:rsidR="002E2D14">
        <w:rPr>
          <w:rFonts w:ascii="Arial" w:hAnsi="Arial"/>
          <w:color w:val="000000"/>
        </w:rPr>
        <w:t>l</w:t>
      </w:r>
      <w:r>
        <w:rPr>
          <w:rFonts w:ascii="Arial" w:hAnsi="Arial"/>
          <w:color w:val="000000"/>
        </w:rPr>
        <w:t xml:space="preserve">acak </w:t>
      </w:r>
      <w:r w:rsidR="00C367A5">
        <w:rPr>
          <w:rFonts w:ascii="Arial" w:hAnsi="Arial"/>
          <w:color w:val="000000"/>
        </w:rPr>
        <w:t xml:space="preserve">ve tüm daire tavanlarına </w:t>
      </w:r>
      <w:r w:rsidR="002E2D14">
        <w:rPr>
          <w:rFonts w:ascii="Arial" w:hAnsi="Arial"/>
          <w:color w:val="000000"/>
        </w:rPr>
        <w:t>asma tavan dekorasyon uygulanacaktır.</w:t>
      </w:r>
    </w:p>
    <w:p w:rsidR="00C367A5" w:rsidRDefault="00C367A5" w:rsidP="00C367A5">
      <w:pPr>
        <w:spacing w:line="360" w:lineRule="auto"/>
        <w:jc w:val="both"/>
        <w:rPr>
          <w:rFonts w:ascii="Arial" w:hAnsi="Arial"/>
          <w:color w:val="000000"/>
        </w:rPr>
      </w:pPr>
    </w:p>
    <w:p w:rsidR="00C367A5" w:rsidRDefault="00C367A5" w:rsidP="00C367A5">
      <w:pPr>
        <w:numPr>
          <w:ilvl w:val="0"/>
          <w:numId w:val="7"/>
        </w:numPr>
        <w:suppressAutoHyphens/>
        <w:spacing w:before="0" w:beforeAutospacing="0" w:line="360" w:lineRule="auto"/>
        <w:ind w:left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Bodrum duvarlarında su </w:t>
      </w:r>
      <w:proofErr w:type="gramStart"/>
      <w:r>
        <w:rPr>
          <w:rFonts w:ascii="Arial" w:hAnsi="Arial"/>
          <w:color w:val="000000"/>
        </w:rPr>
        <w:t>izolasyonu</w:t>
      </w:r>
      <w:proofErr w:type="gramEnd"/>
      <w:r>
        <w:rPr>
          <w:rFonts w:ascii="Arial" w:hAnsi="Arial"/>
          <w:color w:val="000000"/>
        </w:rPr>
        <w:t xml:space="preserve"> için gerekli uygulamalar yapılacaktır. </w:t>
      </w:r>
    </w:p>
    <w:p w:rsidR="00C367A5" w:rsidRDefault="00C367A5" w:rsidP="00C367A5">
      <w:pPr>
        <w:spacing w:line="360" w:lineRule="auto"/>
        <w:jc w:val="both"/>
        <w:rPr>
          <w:rFonts w:ascii="Arial" w:hAnsi="Arial"/>
          <w:color w:val="000000"/>
        </w:rPr>
      </w:pPr>
    </w:p>
    <w:p w:rsidR="00C367A5" w:rsidRDefault="00C367A5" w:rsidP="00C367A5">
      <w:pPr>
        <w:numPr>
          <w:ilvl w:val="0"/>
          <w:numId w:val="7"/>
        </w:numPr>
        <w:suppressAutoHyphens/>
        <w:spacing w:before="0" w:beforeAutospacing="0" w:line="360" w:lineRule="auto"/>
        <w:ind w:left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Bahçe projesine uygun kilit </w:t>
      </w:r>
      <w:proofErr w:type="spellStart"/>
      <w:proofErr w:type="gramStart"/>
      <w:r>
        <w:rPr>
          <w:rFonts w:ascii="Arial" w:hAnsi="Arial"/>
          <w:color w:val="000000"/>
        </w:rPr>
        <w:t>taşı,bordür</w:t>
      </w:r>
      <w:proofErr w:type="spellEnd"/>
      <w:proofErr w:type="gramEnd"/>
      <w:r>
        <w:rPr>
          <w:rFonts w:ascii="Arial" w:hAnsi="Arial"/>
          <w:color w:val="000000"/>
        </w:rPr>
        <w:t xml:space="preserve"> döşenip yet</w:t>
      </w:r>
      <w:r w:rsidR="000B559B">
        <w:rPr>
          <w:rFonts w:ascii="Arial" w:hAnsi="Arial"/>
          <w:color w:val="000000"/>
        </w:rPr>
        <w:t>e</w:t>
      </w:r>
      <w:r>
        <w:rPr>
          <w:rFonts w:ascii="Arial" w:hAnsi="Arial"/>
          <w:color w:val="000000"/>
        </w:rPr>
        <w:t>rli sayıda ağaç ve çim ekilecektir.</w:t>
      </w:r>
    </w:p>
    <w:p w:rsidR="00C367A5" w:rsidRDefault="00C367A5" w:rsidP="00C367A5">
      <w:pPr>
        <w:pStyle w:val="ListeParagraf"/>
        <w:ind w:left="0"/>
        <w:rPr>
          <w:rFonts w:ascii="Arial" w:hAnsi="Arial"/>
          <w:color w:val="000000"/>
        </w:rPr>
      </w:pPr>
    </w:p>
    <w:p w:rsidR="00C367A5" w:rsidRDefault="00C367A5" w:rsidP="00C367A5">
      <w:pPr>
        <w:spacing w:line="360" w:lineRule="auto"/>
        <w:jc w:val="both"/>
        <w:rPr>
          <w:rFonts w:ascii="Arial" w:hAnsi="Arial"/>
          <w:color w:val="000000"/>
        </w:rPr>
      </w:pPr>
    </w:p>
    <w:p w:rsidR="00C367A5" w:rsidRDefault="00C367A5" w:rsidP="00C367A5">
      <w:pPr>
        <w:numPr>
          <w:ilvl w:val="0"/>
          <w:numId w:val="7"/>
        </w:numPr>
        <w:suppressAutoHyphens/>
        <w:spacing w:before="0" w:beforeAutospacing="0" w:line="360" w:lineRule="auto"/>
        <w:ind w:left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Tüm yangın, havalandırma ve yağmurlama ile kat yangın kapıları, merdiven ve duvar detayları, mimari ile mekanik projelerinde belirtildiği gibi F-90 standartlarında belirtilen şekillerde imal edilecektir. Yangın merdivenleri betonarme olarak imal edilecek olup basım, korkuluk ve boya-sıva detayları diğer merdiven ile aynı olacaktır. Tüm merdiven imalatı detaylarında yangın yönetmeliğinin belirttiği ve mimari projede bulunan detaylara aynen uyulacaktır.</w:t>
      </w:r>
    </w:p>
    <w:p w:rsidR="00C367A5" w:rsidRDefault="00C367A5" w:rsidP="00C367A5">
      <w:pPr>
        <w:spacing w:line="360" w:lineRule="auto"/>
        <w:jc w:val="both"/>
        <w:rPr>
          <w:rFonts w:ascii="Arial" w:hAnsi="Arial"/>
          <w:color w:val="000000"/>
        </w:rPr>
      </w:pPr>
    </w:p>
    <w:p w:rsidR="00C367A5" w:rsidRDefault="00C367A5" w:rsidP="00C367A5">
      <w:pPr>
        <w:numPr>
          <w:ilvl w:val="0"/>
          <w:numId w:val="7"/>
        </w:numPr>
        <w:suppressAutoHyphens/>
        <w:spacing w:before="0" w:beforeAutospacing="0" w:line="360" w:lineRule="auto"/>
        <w:ind w:left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Bodrum</w:t>
      </w:r>
      <w:r w:rsidR="002E2D14">
        <w:rPr>
          <w:rFonts w:ascii="Arial" w:hAnsi="Arial"/>
          <w:color w:val="000000"/>
        </w:rPr>
        <w:t xml:space="preserve"> </w:t>
      </w:r>
      <w:proofErr w:type="gramStart"/>
      <w:r w:rsidR="002E2D14">
        <w:rPr>
          <w:rFonts w:ascii="Arial" w:hAnsi="Arial"/>
          <w:color w:val="000000"/>
        </w:rPr>
        <w:t>yada</w:t>
      </w:r>
      <w:proofErr w:type="gramEnd"/>
      <w:r w:rsidR="002E2D14">
        <w:rPr>
          <w:rFonts w:ascii="Arial" w:hAnsi="Arial"/>
          <w:color w:val="000000"/>
        </w:rPr>
        <w:t xml:space="preserve"> giriş kat </w:t>
      </w:r>
      <w:r>
        <w:rPr>
          <w:rFonts w:ascii="Arial" w:hAnsi="Arial"/>
          <w:color w:val="000000"/>
        </w:rPr>
        <w:t>betonu helikopterli olup yüzey sertleştirici malzemenin teknik sarfiyat detayına uygun olarak imal edilecektir.</w:t>
      </w:r>
    </w:p>
    <w:p w:rsidR="00C367A5" w:rsidRDefault="00C367A5" w:rsidP="00C367A5">
      <w:pPr>
        <w:spacing w:line="360" w:lineRule="auto"/>
        <w:jc w:val="both"/>
        <w:rPr>
          <w:rFonts w:ascii="Arial" w:hAnsi="Arial"/>
          <w:color w:val="000000"/>
        </w:rPr>
      </w:pPr>
    </w:p>
    <w:p w:rsidR="00C367A5" w:rsidRDefault="00C367A5" w:rsidP="00C367A5">
      <w:pPr>
        <w:numPr>
          <w:ilvl w:val="0"/>
          <w:numId w:val="7"/>
        </w:numPr>
        <w:suppressAutoHyphens/>
        <w:spacing w:before="0" w:beforeAutospacing="0" w:line="360" w:lineRule="auto"/>
        <w:ind w:left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Sıva ya da fayans uygulanacak betonarme yüzeylere denk gelen kısımlara önce </w:t>
      </w:r>
      <w:proofErr w:type="spellStart"/>
      <w:r>
        <w:rPr>
          <w:rFonts w:ascii="Arial" w:hAnsi="Arial"/>
          <w:color w:val="000000"/>
        </w:rPr>
        <w:t>aderansı</w:t>
      </w:r>
      <w:proofErr w:type="spellEnd"/>
      <w:r>
        <w:rPr>
          <w:rFonts w:ascii="Arial" w:hAnsi="Arial"/>
          <w:color w:val="000000"/>
        </w:rPr>
        <w:t xml:space="preserve"> arttırıcı TG-5 astar uygulanacaktır. </w:t>
      </w:r>
    </w:p>
    <w:p w:rsidR="00C367A5" w:rsidRDefault="00C367A5" w:rsidP="00C367A5">
      <w:pPr>
        <w:spacing w:line="360" w:lineRule="auto"/>
        <w:jc w:val="both"/>
        <w:rPr>
          <w:rFonts w:ascii="Arial" w:hAnsi="Arial"/>
          <w:color w:val="000000"/>
        </w:rPr>
      </w:pPr>
    </w:p>
    <w:p w:rsidR="00C367A5" w:rsidRDefault="00C367A5" w:rsidP="00C367A5">
      <w:pPr>
        <w:numPr>
          <w:ilvl w:val="0"/>
          <w:numId w:val="7"/>
        </w:numPr>
        <w:suppressAutoHyphens/>
        <w:spacing w:before="0" w:beforeAutospacing="0" w:line="360" w:lineRule="auto"/>
        <w:ind w:left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Bina merdivenleri, sahanlıkları ve pencere iç-dış denizlikleri mermer ve asansör kapılarının çevresi suni granit olacaktır. Tüm basımlar</w:t>
      </w:r>
      <w:r w:rsidR="008A0397">
        <w:rPr>
          <w:rFonts w:ascii="Arial" w:hAnsi="Arial"/>
          <w:color w:val="000000"/>
        </w:rPr>
        <w:t xml:space="preserve"> 2-3 milim mermer, </w:t>
      </w:r>
      <w:r>
        <w:rPr>
          <w:rFonts w:ascii="Arial" w:hAnsi="Arial"/>
          <w:color w:val="000000"/>
        </w:rPr>
        <w:t>denizlik ve küpeşte mermerleri 3 cm et kalınlığında olacaktır.</w:t>
      </w:r>
    </w:p>
    <w:p w:rsidR="005A72B9" w:rsidRDefault="005A72B9" w:rsidP="005A72B9">
      <w:pPr>
        <w:pStyle w:val="ListeParagraf"/>
        <w:rPr>
          <w:rFonts w:ascii="Arial" w:hAnsi="Arial"/>
          <w:color w:val="000000"/>
        </w:rPr>
      </w:pPr>
    </w:p>
    <w:p w:rsidR="005A72B9" w:rsidRDefault="005A72B9" w:rsidP="00C367A5">
      <w:pPr>
        <w:numPr>
          <w:ilvl w:val="0"/>
          <w:numId w:val="7"/>
        </w:numPr>
        <w:suppressAutoHyphens/>
        <w:spacing w:before="0" w:beforeAutospacing="0" w:line="360" w:lineRule="auto"/>
        <w:ind w:left="0"/>
        <w:jc w:val="both"/>
        <w:rPr>
          <w:rFonts w:ascii="Arial" w:hAnsi="Arial"/>
          <w:color w:val="FF0000"/>
        </w:rPr>
      </w:pPr>
      <w:r w:rsidRPr="005A72B9">
        <w:rPr>
          <w:rFonts w:ascii="Arial" w:hAnsi="Arial"/>
          <w:color w:val="FF0000"/>
        </w:rPr>
        <w:t xml:space="preserve">Binaya su </w:t>
      </w:r>
      <w:r w:rsidR="00A10AA9">
        <w:rPr>
          <w:rFonts w:ascii="Arial" w:hAnsi="Arial"/>
          <w:color w:val="FF0000"/>
        </w:rPr>
        <w:t>kuyusu açılacaktır ve yeterli miktarda</w:t>
      </w:r>
      <w:r>
        <w:rPr>
          <w:rFonts w:ascii="Arial" w:hAnsi="Arial"/>
          <w:color w:val="FF0000"/>
        </w:rPr>
        <w:t xml:space="preserve"> su deposu yapılacaktır.</w:t>
      </w:r>
    </w:p>
    <w:p w:rsidR="005A72B9" w:rsidRPr="00876F50" w:rsidRDefault="005A72B9" w:rsidP="00876F50">
      <w:pPr>
        <w:ind w:left="0" w:firstLine="0"/>
        <w:rPr>
          <w:rFonts w:ascii="Arial" w:hAnsi="Arial"/>
          <w:color w:val="FF0000"/>
        </w:rPr>
      </w:pPr>
    </w:p>
    <w:p w:rsidR="005A72B9" w:rsidRDefault="005A72B9" w:rsidP="00C367A5">
      <w:pPr>
        <w:numPr>
          <w:ilvl w:val="0"/>
          <w:numId w:val="7"/>
        </w:numPr>
        <w:suppressAutoHyphens/>
        <w:spacing w:before="0" w:beforeAutospacing="0" w:line="360" w:lineRule="auto"/>
        <w:ind w:left="0"/>
        <w:jc w:val="both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Bina</w:t>
      </w:r>
      <w:r w:rsidR="000C7140">
        <w:rPr>
          <w:rFonts w:ascii="Arial" w:hAnsi="Arial"/>
          <w:color w:val="FF0000"/>
        </w:rPr>
        <w:t>ların site alanı i</w:t>
      </w:r>
      <w:r>
        <w:rPr>
          <w:rFonts w:ascii="Arial" w:hAnsi="Arial"/>
          <w:color w:val="FF0000"/>
        </w:rPr>
        <w:t>çe</w:t>
      </w:r>
      <w:r w:rsidR="000C7140">
        <w:rPr>
          <w:rFonts w:ascii="Arial" w:hAnsi="Arial"/>
          <w:color w:val="FF0000"/>
        </w:rPr>
        <w:t>ri</w:t>
      </w:r>
      <w:r>
        <w:rPr>
          <w:rFonts w:ascii="Arial" w:hAnsi="Arial"/>
          <w:color w:val="FF0000"/>
        </w:rPr>
        <w:t>sine</w:t>
      </w:r>
      <w:r w:rsidR="000C7140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>çocuk oyun parkı ve kamelya</w:t>
      </w:r>
      <w:r w:rsidR="000C7140">
        <w:rPr>
          <w:rFonts w:ascii="Arial" w:hAnsi="Arial"/>
          <w:color w:val="FF0000"/>
        </w:rPr>
        <w:t>lar ile ağaç yeşil peyzaj, basket sahası</w:t>
      </w:r>
      <w:r>
        <w:rPr>
          <w:rFonts w:ascii="Arial" w:hAnsi="Arial"/>
          <w:color w:val="FF0000"/>
        </w:rPr>
        <w:t xml:space="preserve"> yapılacaktır.</w:t>
      </w:r>
      <w:r w:rsidR="00661357">
        <w:rPr>
          <w:rFonts w:ascii="Arial" w:hAnsi="Arial"/>
          <w:color w:val="FF0000"/>
        </w:rPr>
        <w:t xml:space="preserve"> Sitenin dış çevre bahçe duvarları yapılıp iç dış sıva ve boya yapılarak denizlik mozaiği yapılacaktır. Ve oto park giriş kapısı raylı otomatik kapı takılacaktır. </w:t>
      </w:r>
    </w:p>
    <w:p w:rsidR="005A72B9" w:rsidRDefault="005A72B9" w:rsidP="005A72B9">
      <w:pPr>
        <w:pStyle w:val="ListeParagraf"/>
        <w:rPr>
          <w:rFonts w:ascii="Arial" w:hAnsi="Arial"/>
          <w:color w:val="FF0000"/>
        </w:rPr>
      </w:pPr>
    </w:p>
    <w:p w:rsidR="00C367A5" w:rsidRDefault="00C367A5" w:rsidP="00C367A5">
      <w:pPr>
        <w:spacing w:line="360" w:lineRule="auto"/>
        <w:jc w:val="both"/>
        <w:rPr>
          <w:rFonts w:ascii="Arial" w:hAnsi="Arial"/>
          <w:color w:val="000000"/>
        </w:rPr>
      </w:pPr>
    </w:p>
    <w:p w:rsidR="00C367A5" w:rsidRDefault="00C367A5" w:rsidP="00C367A5">
      <w:pPr>
        <w:numPr>
          <w:ilvl w:val="0"/>
          <w:numId w:val="7"/>
        </w:numPr>
        <w:suppressAutoHyphens/>
        <w:spacing w:before="0" w:beforeAutospacing="0" w:line="360" w:lineRule="auto"/>
        <w:ind w:left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Merdiven ve balkon korkulukları alüminyum olacaktır</w:t>
      </w:r>
      <w:r w:rsidR="00CC7110">
        <w:rPr>
          <w:rFonts w:ascii="Arial" w:hAnsi="Arial"/>
          <w:color w:val="000000"/>
        </w:rPr>
        <w:t>.</w:t>
      </w:r>
    </w:p>
    <w:p w:rsidR="00C367A5" w:rsidRDefault="00C367A5" w:rsidP="00C367A5">
      <w:pPr>
        <w:pStyle w:val="ListeParagraf"/>
        <w:ind w:left="0"/>
        <w:jc w:val="center"/>
        <w:rPr>
          <w:rFonts w:ascii="Arial" w:hAnsi="Arial"/>
          <w:color w:val="000000"/>
        </w:rPr>
      </w:pPr>
    </w:p>
    <w:p w:rsidR="00C367A5" w:rsidRDefault="00C367A5" w:rsidP="0057371F">
      <w:pPr>
        <w:numPr>
          <w:ilvl w:val="0"/>
          <w:numId w:val="7"/>
        </w:numPr>
        <w:suppressAutoHyphens/>
        <w:spacing w:before="0" w:beforeAutospacing="0" w:line="360" w:lineRule="auto"/>
        <w:ind w:left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Ortak uydu anten sistemi kurulup </w:t>
      </w:r>
      <w:r w:rsidR="004D0C2B">
        <w:rPr>
          <w:rFonts w:ascii="Arial" w:hAnsi="Arial"/>
          <w:color w:val="000000"/>
        </w:rPr>
        <w:t>her daireye</w:t>
      </w:r>
      <w:r w:rsidR="005C7621">
        <w:rPr>
          <w:rFonts w:ascii="Arial" w:hAnsi="Arial"/>
          <w:color w:val="000000"/>
        </w:rPr>
        <w:t xml:space="preserve"> dağılımı yapılacaktır.</w:t>
      </w:r>
    </w:p>
    <w:p w:rsidR="005C7621" w:rsidRDefault="005C7621" w:rsidP="005C7621">
      <w:pPr>
        <w:pStyle w:val="ListeParagraf"/>
        <w:rPr>
          <w:rFonts w:ascii="Arial" w:hAnsi="Arial"/>
          <w:color w:val="000000"/>
        </w:rPr>
      </w:pPr>
    </w:p>
    <w:p w:rsidR="005C7621" w:rsidRDefault="005C7621" w:rsidP="0057371F">
      <w:pPr>
        <w:numPr>
          <w:ilvl w:val="0"/>
          <w:numId w:val="7"/>
        </w:numPr>
        <w:suppressAutoHyphens/>
        <w:spacing w:before="0" w:beforeAutospacing="0" w:line="360" w:lineRule="auto"/>
        <w:ind w:left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Dairelerin</w:t>
      </w:r>
      <w:r w:rsidR="008A480D">
        <w:rPr>
          <w:rFonts w:ascii="Arial" w:hAnsi="Arial"/>
          <w:color w:val="000000"/>
        </w:rPr>
        <w:t xml:space="preserve"> tapu,</w:t>
      </w:r>
      <w:r w:rsidR="000C7140">
        <w:rPr>
          <w:rFonts w:ascii="Arial" w:hAnsi="Arial"/>
          <w:color w:val="000000"/>
        </w:rPr>
        <w:t xml:space="preserve"> </w:t>
      </w:r>
      <w:proofErr w:type="gramStart"/>
      <w:r w:rsidR="000C7140">
        <w:rPr>
          <w:rFonts w:ascii="Arial" w:hAnsi="Arial"/>
          <w:color w:val="000000"/>
        </w:rPr>
        <w:t>iskan</w:t>
      </w:r>
      <w:proofErr w:type="gramEnd"/>
      <w:r w:rsidR="000C7140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harcı,</w:t>
      </w:r>
      <w:r w:rsidR="000C7140">
        <w:rPr>
          <w:rFonts w:ascii="Arial" w:hAnsi="Arial"/>
          <w:color w:val="000000"/>
        </w:rPr>
        <w:t xml:space="preserve"> </w:t>
      </w:r>
      <w:r w:rsidR="008A480D">
        <w:rPr>
          <w:rFonts w:ascii="Arial" w:hAnsi="Arial"/>
          <w:color w:val="000000"/>
        </w:rPr>
        <w:t xml:space="preserve">elektrik, </w:t>
      </w:r>
      <w:r>
        <w:rPr>
          <w:rFonts w:ascii="Arial" w:hAnsi="Arial"/>
          <w:color w:val="000000"/>
        </w:rPr>
        <w:t>su</w:t>
      </w:r>
      <w:r w:rsidR="00683CA9">
        <w:rPr>
          <w:rFonts w:ascii="Arial" w:hAnsi="Arial"/>
          <w:color w:val="000000"/>
        </w:rPr>
        <w:t xml:space="preserve"> ve </w:t>
      </w:r>
      <w:r>
        <w:rPr>
          <w:rFonts w:ascii="Arial" w:hAnsi="Arial"/>
          <w:color w:val="000000"/>
        </w:rPr>
        <w:t xml:space="preserve">doğalgaz abonelik masrafları daire </w:t>
      </w:r>
      <w:proofErr w:type="spellStart"/>
      <w:r>
        <w:rPr>
          <w:rFonts w:ascii="Arial" w:hAnsi="Arial"/>
          <w:color w:val="000000"/>
        </w:rPr>
        <w:t>sahib</w:t>
      </w:r>
      <w:r w:rsidR="000C7140">
        <w:rPr>
          <w:rFonts w:ascii="Arial" w:hAnsi="Arial"/>
          <w:color w:val="000000"/>
        </w:rPr>
        <w:t>ler</w:t>
      </w:r>
      <w:r>
        <w:rPr>
          <w:rFonts w:ascii="Arial" w:hAnsi="Arial"/>
          <w:color w:val="000000"/>
        </w:rPr>
        <w:t>ine</w:t>
      </w:r>
      <w:proofErr w:type="spellEnd"/>
      <w:r>
        <w:rPr>
          <w:rFonts w:ascii="Arial" w:hAnsi="Arial"/>
          <w:color w:val="000000"/>
        </w:rPr>
        <w:t xml:space="preserve"> aittir.</w:t>
      </w:r>
      <w:r w:rsidR="00023623">
        <w:rPr>
          <w:rFonts w:ascii="Arial" w:hAnsi="Arial"/>
          <w:color w:val="000000"/>
        </w:rPr>
        <w:t xml:space="preserve"> </w:t>
      </w:r>
    </w:p>
    <w:p w:rsidR="00683CA9" w:rsidRDefault="00683CA9" w:rsidP="00683CA9">
      <w:pPr>
        <w:pStyle w:val="ListeParagraf"/>
        <w:rPr>
          <w:rFonts w:ascii="Arial" w:hAnsi="Arial"/>
          <w:color w:val="000000"/>
        </w:rPr>
      </w:pPr>
    </w:p>
    <w:p w:rsidR="008A480D" w:rsidRDefault="005D6F52" w:rsidP="0057371F">
      <w:pPr>
        <w:numPr>
          <w:ilvl w:val="0"/>
          <w:numId w:val="7"/>
        </w:numPr>
        <w:suppressAutoHyphens/>
        <w:spacing w:before="0" w:beforeAutospacing="0" w:line="360" w:lineRule="auto"/>
        <w:ind w:left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Müteahhit firma Gezgin yapı inşaat mimarlık san. Tic. Ltd. </w:t>
      </w:r>
      <w:proofErr w:type="spellStart"/>
      <w:r>
        <w:rPr>
          <w:rFonts w:ascii="Arial" w:hAnsi="Arial"/>
          <w:color w:val="000000"/>
        </w:rPr>
        <w:t>şti</w:t>
      </w:r>
      <w:proofErr w:type="spellEnd"/>
      <w:r>
        <w:rPr>
          <w:rFonts w:ascii="Arial" w:hAnsi="Arial"/>
          <w:color w:val="000000"/>
        </w:rPr>
        <w:t>, 3 Blok A- B- ve C blok inşaatların kaba iskeleti ile duvarları örülüp bittiğinde Arsanın ana tapusunu Gaziantep şehit</w:t>
      </w:r>
      <w:r w:rsidR="008A480D">
        <w:rPr>
          <w:rFonts w:ascii="Arial" w:hAnsi="Arial"/>
          <w:color w:val="000000"/>
        </w:rPr>
        <w:t xml:space="preserve"> </w:t>
      </w:r>
      <w:proofErr w:type="gramStart"/>
      <w:r>
        <w:rPr>
          <w:rFonts w:ascii="Arial" w:hAnsi="Arial"/>
          <w:color w:val="000000"/>
        </w:rPr>
        <w:t>kamil</w:t>
      </w:r>
      <w:proofErr w:type="gramEnd"/>
      <w:r>
        <w:rPr>
          <w:rFonts w:ascii="Arial" w:hAnsi="Arial"/>
          <w:color w:val="000000"/>
        </w:rPr>
        <w:t xml:space="preserve"> tapu müdürlüğünde kat irtifası kurdurarak </w:t>
      </w:r>
      <w:r w:rsidR="008A480D">
        <w:rPr>
          <w:rFonts w:ascii="Arial" w:hAnsi="Arial"/>
          <w:color w:val="000000"/>
        </w:rPr>
        <w:t>bütün bağımsız bölüm tapularını çıkartır.</w:t>
      </w:r>
    </w:p>
    <w:p w:rsidR="008A480D" w:rsidRDefault="008A480D" w:rsidP="008A480D">
      <w:pPr>
        <w:pStyle w:val="ListeParagraf"/>
        <w:rPr>
          <w:rFonts w:ascii="Arial" w:hAnsi="Arial"/>
          <w:color w:val="000000"/>
        </w:rPr>
      </w:pPr>
    </w:p>
    <w:p w:rsidR="00683CA9" w:rsidRDefault="002A7813" w:rsidP="0057371F">
      <w:pPr>
        <w:numPr>
          <w:ilvl w:val="0"/>
          <w:numId w:val="7"/>
        </w:numPr>
        <w:suppressAutoHyphens/>
        <w:spacing w:before="0" w:beforeAutospacing="0" w:line="360" w:lineRule="auto"/>
        <w:ind w:left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Arsa sahipleri firmaya</w:t>
      </w:r>
      <w:r w:rsidR="00891F19">
        <w:rPr>
          <w:rFonts w:ascii="Arial" w:hAnsi="Arial"/>
          <w:color w:val="000000"/>
        </w:rPr>
        <w:t xml:space="preserve"> tapuların hak ediş oranı olarak</w:t>
      </w:r>
      <w:r w:rsidR="004B1CC4">
        <w:rPr>
          <w:rFonts w:ascii="Arial" w:hAnsi="Arial"/>
          <w:color w:val="000000"/>
        </w:rPr>
        <w:t xml:space="preserve"> </w:t>
      </w:r>
      <w:r w:rsidR="00EB665E">
        <w:rPr>
          <w:rFonts w:ascii="Arial" w:hAnsi="Arial"/>
          <w:color w:val="000000"/>
        </w:rPr>
        <w:t>inşaatın</w:t>
      </w:r>
      <w:r w:rsidR="00023623">
        <w:rPr>
          <w:rFonts w:ascii="Arial" w:hAnsi="Arial"/>
          <w:color w:val="000000"/>
        </w:rPr>
        <w:t xml:space="preserve"> iskeleti ve </w:t>
      </w:r>
      <w:r w:rsidR="004B1CC4">
        <w:rPr>
          <w:rFonts w:ascii="Arial" w:hAnsi="Arial"/>
          <w:color w:val="000000"/>
        </w:rPr>
        <w:t>duvarla</w:t>
      </w:r>
      <w:r w:rsidR="005D6F52">
        <w:rPr>
          <w:rFonts w:ascii="Arial" w:hAnsi="Arial"/>
          <w:color w:val="000000"/>
        </w:rPr>
        <w:t>rı örülüp kabası bittiğinde % 50</w:t>
      </w:r>
      <w:r w:rsidR="00023623">
        <w:rPr>
          <w:rFonts w:ascii="Arial" w:hAnsi="Arial"/>
          <w:color w:val="000000"/>
        </w:rPr>
        <w:t xml:space="preserve">, dış cephe </w:t>
      </w:r>
      <w:r w:rsidR="005D6F52">
        <w:rPr>
          <w:rFonts w:ascii="Arial" w:hAnsi="Arial"/>
          <w:color w:val="000000"/>
        </w:rPr>
        <w:t>sıvası ve boyası bittiğinde % 40</w:t>
      </w:r>
      <w:r w:rsidR="00EB665E">
        <w:rPr>
          <w:rFonts w:ascii="Arial" w:hAnsi="Arial"/>
          <w:color w:val="000000"/>
        </w:rPr>
        <w:t>, bahçe ve peyzaj işleri bittiğinde</w:t>
      </w:r>
      <w:r w:rsidR="00023623">
        <w:rPr>
          <w:rFonts w:ascii="Arial" w:hAnsi="Arial"/>
          <w:color w:val="000000"/>
        </w:rPr>
        <w:t xml:space="preserve"> kalan %10 nu</w:t>
      </w:r>
      <w:r w:rsidR="006107BA">
        <w:rPr>
          <w:rFonts w:ascii="Arial" w:hAnsi="Arial"/>
          <w:color w:val="000000"/>
        </w:rPr>
        <w:t xml:space="preserve"> </w:t>
      </w:r>
      <w:r w:rsidR="00CC7110">
        <w:rPr>
          <w:rFonts w:ascii="Arial" w:hAnsi="Arial"/>
          <w:color w:val="000000"/>
        </w:rPr>
        <w:t>(</w:t>
      </w:r>
      <w:r w:rsidR="00E7222D">
        <w:rPr>
          <w:rFonts w:ascii="Arial" w:hAnsi="Arial"/>
          <w:color w:val="000000"/>
        </w:rPr>
        <w:t xml:space="preserve">proje imar raporu, ruhsat, kat irtifası, iskan, kat mülkiyeti abonelik işlemleri takibi ve imza yetkilisi) </w:t>
      </w:r>
      <w:r w:rsidR="00CC7110">
        <w:rPr>
          <w:rFonts w:ascii="Arial" w:hAnsi="Arial"/>
          <w:color w:val="000000"/>
        </w:rPr>
        <w:t xml:space="preserve">16361096620 </w:t>
      </w:r>
      <w:proofErr w:type="spellStart"/>
      <w:r w:rsidR="00CC7110">
        <w:rPr>
          <w:rFonts w:ascii="Arial" w:hAnsi="Arial"/>
          <w:color w:val="000000"/>
        </w:rPr>
        <w:t>tc</w:t>
      </w:r>
      <w:proofErr w:type="spellEnd"/>
      <w:r w:rsidR="00CC7110">
        <w:rPr>
          <w:rFonts w:ascii="Arial" w:hAnsi="Arial"/>
          <w:color w:val="000000"/>
        </w:rPr>
        <w:t xml:space="preserve"> </w:t>
      </w:r>
      <w:proofErr w:type="spellStart"/>
      <w:r w:rsidR="00CC7110">
        <w:rPr>
          <w:rFonts w:ascii="Arial" w:hAnsi="Arial"/>
          <w:color w:val="000000"/>
        </w:rPr>
        <w:t>nolu</w:t>
      </w:r>
      <w:proofErr w:type="spellEnd"/>
      <w:r w:rsidR="00CC7110">
        <w:rPr>
          <w:rFonts w:ascii="Arial" w:hAnsi="Arial"/>
          <w:color w:val="000000"/>
        </w:rPr>
        <w:t xml:space="preserve"> </w:t>
      </w:r>
      <w:r w:rsidR="006107BA">
        <w:rPr>
          <w:rFonts w:ascii="Arial" w:hAnsi="Arial"/>
          <w:color w:val="000000"/>
        </w:rPr>
        <w:t xml:space="preserve">İbrahim </w:t>
      </w:r>
      <w:proofErr w:type="spellStart"/>
      <w:proofErr w:type="gramStart"/>
      <w:r w:rsidR="006107BA">
        <w:rPr>
          <w:rFonts w:ascii="Arial" w:hAnsi="Arial"/>
          <w:color w:val="000000"/>
        </w:rPr>
        <w:t>özdinç</w:t>
      </w:r>
      <w:proofErr w:type="spellEnd"/>
      <w:r w:rsidR="00CC7110">
        <w:rPr>
          <w:rFonts w:ascii="Arial" w:hAnsi="Arial"/>
          <w:color w:val="000000"/>
        </w:rPr>
        <w:t xml:space="preserve">  vesilesiyle</w:t>
      </w:r>
      <w:proofErr w:type="gramEnd"/>
      <w:r w:rsidR="00CC7110">
        <w:rPr>
          <w:rFonts w:ascii="Arial" w:hAnsi="Arial"/>
          <w:color w:val="000000"/>
        </w:rPr>
        <w:t xml:space="preserve"> vekaleten</w:t>
      </w:r>
      <w:r w:rsidR="00E07B59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mü</w:t>
      </w:r>
      <w:r w:rsidR="008A480D">
        <w:rPr>
          <w:rFonts w:ascii="Arial" w:hAnsi="Arial"/>
          <w:color w:val="000000"/>
        </w:rPr>
        <w:t xml:space="preserve">teahhit firma Gezgin yapı inşaat mimarlık san. Tic. Ltd. </w:t>
      </w:r>
      <w:proofErr w:type="spellStart"/>
      <w:r w:rsidR="008A480D">
        <w:rPr>
          <w:rFonts w:ascii="Arial" w:hAnsi="Arial"/>
          <w:color w:val="000000"/>
        </w:rPr>
        <w:t>şti</w:t>
      </w:r>
      <w:proofErr w:type="spellEnd"/>
      <w:r w:rsidR="008A480D">
        <w:rPr>
          <w:rFonts w:ascii="Arial" w:hAnsi="Arial"/>
          <w:color w:val="000000"/>
        </w:rPr>
        <w:t xml:space="preserve"> ne</w:t>
      </w:r>
      <w:r w:rsidR="005D6F52">
        <w:rPr>
          <w:rFonts w:ascii="Arial" w:hAnsi="Arial"/>
          <w:color w:val="000000"/>
        </w:rPr>
        <w:t xml:space="preserve"> </w:t>
      </w:r>
      <w:r w:rsidR="006107BA">
        <w:rPr>
          <w:rFonts w:ascii="Arial" w:hAnsi="Arial"/>
          <w:color w:val="000000"/>
        </w:rPr>
        <w:t xml:space="preserve">Gaziantep </w:t>
      </w:r>
      <w:r w:rsidR="005D6F52">
        <w:rPr>
          <w:rFonts w:ascii="Arial" w:hAnsi="Arial"/>
          <w:color w:val="000000"/>
        </w:rPr>
        <w:t xml:space="preserve">şehit </w:t>
      </w:r>
      <w:proofErr w:type="gramStart"/>
      <w:r w:rsidR="005D6F52">
        <w:rPr>
          <w:rFonts w:ascii="Arial" w:hAnsi="Arial"/>
          <w:color w:val="000000"/>
        </w:rPr>
        <w:t>kamil</w:t>
      </w:r>
      <w:proofErr w:type="gramEnd"/>
      <w:r w:rsidR="005D6F52">
        <w:rPr>
          <w:rFonts w:ascii="Arial" w:hAnsi="Arial"/>
          <w:color w:val="000000"/>
        </w:rPr>
        <w:t xml:space="preserve"> tapu müdürlüğünde tescili ve devrini yapa</w:t>
      </w:r>
      <w:r w:rsidR="008917B5">
        <w:rPr>
          <w:rFonts w:ascii="Arial" w:hAnsi="Arial"/>
          <w:color w:val="000000"/>
        </w:rPr>
        <w:t>r.</w:t>
      </w:r>
    </w:p>
    <w:p w:rsidR="00891F19" w:rsidRDefault="00891F19" w:rsidP="00891F19">
      <w:pPr>
        <w:pStyle w:val="ListeParagraf"/>
        <w:rPr>
          <w:rFonts w:ascii="Arial" w:hAnsi="Arial"/>
          <w:color w:val="000000"/>
        </w:rPr>
      </w:pPr>
    </w:p>
    <w:p w:rsidR="004B1CC4" w:rsidRDefault="004B1CC4" w:rsidP="004B1CC4">
      <w:pPr>
        <w:pStyle w:val="ListeParagraf"/>
        <w:rPr>
          <w:rFonts w:ascii="Arial" w:hAnsi="Arial"/>
          <w:color w:val="000000"/>
        </w:rPr>
      </w:pPr>
    </w:p>
    <w:p w:rsidR="004B1CC4" w:rsidRDefault="004B1CC4" w:rsidP="0057371F">
      <w:pPr>
        <w:numPr>
          <w:ilvl w:val="0"/>
          <w:numId w:val="7"/>
        </w:numPr>
        <w:suppressAutoHyphens/>
        <w:spacing w:before="0" w:beforeAutospacing="0" w:line="360" w:lineRule="auto"/>
        <w:ind w:left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Dairelerin arsa sahiplerine tesli</w:t>
      </w:r>
      <w:r w:rsidR="00023623">
        <w:rPr>
          <w:rFonts w:ascii="Arial" w:hAnsi="Arial"/>
          <w:color w:val="000000"/>
        </w:rPr>
        <w:t>mi Ruhsat tarihinden itibaren 36</w:t>
      </w:r>
      <w:r>
        <w:rPr>
          <w:rFonts w:ascii="Arial" w:hAnsi="Arial"/>
          <w:color w:val="000000"/>
        </w:rPr>
        <w:t xml:space="preserve"> aydır. Öngörülemeyen olumsuz hava şartları, deprem afet </w:t>
      </w:r>
      <w:r w:rsidR="004C75B4">
        <w:rPr>
          <w:rFonts w:ascii="Arial" w:hAnsi="Arial"/>
          <w:color w:val="000000"/>
        </w:rPr>
        <w:t xml:space="preserve">vesaire </w:t>
      </w:r>
      <w:r>
        <w:rPr>
          <w:rFonts w:ascii="Arial" w:hAnsi="Arial"/>
          <w:color w:val="000000"/>
        </w:rPr>
        <w:t>gibi</w:t>
      </w:r>
      <w:r w:rsidR="004C75B4">
        <w:rPr>
          <w:rFonts w:ascii="Arial" w:hAnsi="Arial"/>
          <w:color w:val="000000"/>
        </w:rPr>
        <w:t xml:space="preserve"> </w:t>
      </w:r>
      <w:r w:rsidR="00023623">
        <w:rPr>
          <w:rFonts w:ascii="Arial" w:hAnsi="Arial"/>
          <w:color w:val="000000"/>
        </w:rPr>
        <w:t>durumlarda şirketimiz 3-5</w:t>
      </w:r>
      <w:r>
        <w:rPr>
          <w:rFonts w:ascii="Arial" w:hAnsi="Arial"/>
          <w:color w:val="000000"/>
        </w:rPr>
        <w:t xml:space="preserve"> ay </w:t>
      </w:r>
      <w:r w:rsidR="004C75B4">
        <w:rPr>
          <w:rFonts w:ascii="Arial" w:hAnsi="Arial"/>
          <w:color w:val="000000"/>
        </w:rPr>
        <w:t xml:space="preserve">gecikme </w:t>
      </w:r>
      <w:proofErr w:type="gramStart"/>
      <w:r w:rsidR="004C75B4">
        <w:rPr>
          <w:rFonts w:ascii="Arial" w:hAnsi="Arial"/>
          <w:color w:val="000000"/>
        </w:rPr>
        <w:t>opsiyon</w:t>
      </w:r>
      <w:proofErr w:type="gramEnd"/>
      <w:r w:rsidR="004C75B4">
        <w:rPr>
          <w:rFonts w:ascii="Arial" w:hAnsi="Arial"/>
          <w:color w:val="000000"/>
        </w:rPr>
        <w:t xml:space="preserve"> hakkı koymuştur.</w:t>
      </w:r>
      <w:r w:rsidR="00F719D6">
        <w:rPr>
          <w:rFonts w:ascii="Arial" w:hAnsi="Arial"/>
          <w:color w:val="000000"/>
        </w:rPr>
        <w:t xml:space="preserve"> Ayrıca bu proje ruhsatı</w:t>
      </w:r>
      <w:r w:rsidR="00426598">
        <w:rPr>
          <w:rFonts w:ascii="Arial" w:hAnsi="Arial"/>
          <w:color w:val="000000"/>
        </w:rPr>
        <w:t xml:space="preserve"> Arsanın askeriye tedbiri kaldırıldıktan ve</w:t>
      </w:r>
      <w:r w:rsidR="00F719D6">
        <w:rPr>
          <w:rFonts w:ascii="Arial" w:hAnsi="Arial"/>
          <w:color w:val="000000"/>
        </w:rPr>
        <w:t xml:space="preserve"> noter sözleşme tarihinden 3-4 ay sonra çıkartılmak zorundadır.</w:t>
      </w:r>
    </w:p>
    <w:p w:rsidR="0057371F" w:rsidRPr="0057371F" w:rsidRDefault="0057371F" w:rsidP="0057371F">
      <w:pPr>
        <w:suppressAutoHyphens/>
        <w:spacing w:before="0" w:beforeAutospacing="0" w:line="360" w:lineRule="auto"/>
        <w:ind w:left="0" w:firstLine="0"/>
        <w:jc w:val="both"/>
        <w:rPr>
          <w:rFonts w:ascii="Arial" w:hAnsi="Arial"/>
          <w:color w:val="000000"/>
        </w:rPr>
      </w:pPr>
    </w:p>
    <w:p w:rsidR="00821EB2" w:rsidRDefault="00C367A5" w:rsidP="005C7621">
      <w:pPr>
        <w:numPr>
          <w:ilvl w:val="0"/>
          <w:numId w:val="7"/>
        </w:numPr>
        <w:suppressAutoHyphens/>
        <w:spacing w:before="0" w:beforeAutospacing="0" w:line="360" w:lineRule="auto"/>
        <w:ind w:left="0"/>
        <w:jc w:val="both"/>
        <w:rPr>
          <w:rFonts w:ascii="Arial" w:hAnsi="Arial"/>
          <w:color w:val="000000"/>
        </w:rPr>
      </w:pPr>
      <w:r w:rsidRPr="00363BAF">
        <w:rPr>
          <w:rFonts w:ascii="Arial" w:hAnsi="Arial"/>
          <w:color w:val="000000"/>
        </w:rPr>
        <w:t>MUTEAHHİT FİRMA YAPILAN UYGULAMALARDAN</w:t>
      </w:r>
      <w:r w:rsidR="00025CEB">
        <w:rPr>
          <w:rFonts w:ascii="Arial" w:hAnsi="Arial"/>
          <w:color w:val="000000"/>
        </w:rPr>
        <w:t>, DAİRELERİN TESLİMİNDEN SONRA</w:t>
      </w:r>
      <w:r w:rsidRPr="00363BAF">
        <w:rPr>
          <w:rFonts w:ascii="Arial" w:hAnsi="Arial"/>
          <w:color w:val="000000"/>
        </w:rPr>
        <w:t xml:space="preserve"> </w:t>
      </w:r>
      <w:r w:rsidR="0057371F">
        <w:rPr>
          <w:rFonts w:ascii="Arial" w:hAnsi="Arial"/>
          <w:color w:val="FF0000"/>
        </w:rPr>
        <w:t>1</w:t>
      </w:r>
      <w:r w:rsidRPr="00363BAF">
        <w:rPr>
          <w:rFonts w:ascii="Arial" w:hAnsi="Arial"/>
          <w:color w:val="000000"/>
        </w:rPr>
        <w:t xml:space="preserve"> YIL BOYUNCA SORUMLU OLUP DOĞACAK </w:t>
      </w:r>
      <w:r w:rsidR="00025CEB">
        <w:rPr>
          <w:rFonts w:ascii="Arial" w:hAnsi="Arial"/>
          <w:color w:val="000000"/>
        </w:rPr>
        <w:t xml:space="preserve">EKSİKLİK VE </w:t>
      </w:r>
      <w:r w:rsidRPr="00363BAF">
        <w:rPr>
          <w:rFonts w:ascii="Arial" w:hAnsi="Arial"/>
          <w:color w:val="000000"/>
        </w:rPr>
        <w:t>MASRAFLARI KARSILAMAKLA YÜKÜMLÜDÜR.</w:t>
      </w:r>
    </w:p>
    <w:p w:rsidR="00202A98" w:rsidRDefault="00202A98" w:rsidP="00202A98">
      <w:pPr>
        <w:pStyle w:val="ListeParagraf"/>
        <w:rPr>
          <w:rFonts w:ascii="Arial" w:hAnsi="Arial"/>
          <w:color w:val="000000"/>
        </w:rPr>
      </w:pPr>
    </w:p>
    <w:p w:rsidR="00202A98" w:rsidRDefault="00202A98" w:rsidP="005C7621">
      <w:pPr>
        <w:numPr>
          <w:ilvl w:val="0"/>
          <w:numId w:val="7"/>
        </w:numPr>
        <w:suppressAutoHyphens/>
        <w:spacing w:before="0" w:beforeAutospacing="0" w:line="360" w:lineRule="auto"/>
        <w:ind w:left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Bu sözleşme arsa sahiplerinin kanuni mirasçılarının tamamını bağlar ve ilerde arsa hisse sahi</w:t>
      </w:r>
      <w:r w:rsidR="009678B1">
        <w:rPr>
          <w:rFonts w:ascii="Arial" w:hAnsi="Arial"/>
          <w:color w:val="000000"/>
        </w:rPr>
        <w:t>plerinin kendi aralarında olabilecek</w:t>
      </w:r>
      <w:r>
        <w:rPr>
          <w:rFonts w:ascii="Arial" w:hAnsi="Arial"/>
          <w:color w:val="000000"/>
        </w:rPr>
        <w:t xml:space="preserve"> anlaşmazlık ile hukuki davalarında</w:t>
      </w:r>
      <w:r w:rsidR="009678B1">
        <w:rPr>
          <w:rFonts w:ascii="Arial" w:hAnsi="Arial"/>
          <w:color w:val="000000"/>
        </w:rPr>
        <w:t>,</w:t>
      </w:r>
      <w:r w:rsidR="00685C5F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bu noter sözleş</w:t>
      </w:r>
      <w:r w:rsidR="009678B1">
        <w:rPr>
          <w:rFonts w:ascii="Arial" w:hAnsi="Arial"/>
          <w:color w:val="000000"/>
        </w:rPr>
        <w:t xml:space="preserve">mesindeki </w:t>
      </w:r>
      <w:proofErr w:type="gramStart"/>
      <w:r w:rsidR="009678B1">
        <w:rPr>
          <w:rFonts w:ascii="Arial" w:hAnsi="Arial"/>
          <w:color w:val="000000"/>
        </w:rPr>
        <w:t>müteahhit</w:t>
      </w:r>
      <w:proofErr w:type="gramEnd"/>
      <w:r w:rsidR="009678B1">
        <w:rPr>
          <w:rFonts w:ascii="Arial" w:hAnsi="Arial"/>
          <w:color w:val="000000"/>
        </w:rPr>
        <w:t xml:space="preserve"> firma Gezgin yapı mimarlık san </w:t>
      </w:r>
      <w:proofErr w:type="spellStart"/>
      <w:r w:rsidR="009678B1">
        <w:rPr>
          <w:rFonts w:ascii="Arial" w:hAnsi="Arial"/>
          <w:color w:val="000000"/>
        </w:rPr>
        <w:t>tic</w:t>
      </w:r>
      <w:proofErr w:type="spellEnd"/>
      <w:r w:rsidR="009678B1">
        <w:rPr>
          <w:rFonts w:ascii="Arial" w:hAnsi="Arial"/>
          <w:color w:val="000000"/>
        </w:rPr>
        <w:t xml:space="preserve"> </w:t>
      </w:r>
      <w:proofErr w:type="spellStart"/>
      <w:r w:rsidR="009678B1">
        <w:rPr>
          <w:rFonts w:ascii="Arial" w:hAnsi="Arial"/>
          <w:color w:val="000000"/>
        </w:rPr>
        <w:t>ltd</w:t>
      </w:r>
      <w:proofErr w:type="spellEnd"/>
      <w:r w:rsidR="009678B1">
        <w:rPr>
          <w:rFonts w:ascii="Arial" w:hAnsi="Arial"/>
          <w:color w:val="000000"/>
        </w:rPr>
        <w:t xml:space="preserve"> </w:t>
      </w:r>
      <w:proofErr w:type="spellStart"/>
      <w:r w:rsidR="009678B1">
        <w:rPr>
          <w:rFonts w:ascii="Arial" w:hAnsi="Arial"/>
          <w:color w:val="000000"/>
        </w:rPr>
        <w:t>şti</w:t>
      </w:r>
      <w:proofErr w:type="spellEnd"/>
      <w:r w:rsidR="00685C5F">
        <w:rPr>
          <w:rFonts w:ascii="Arial" w:hAnsi="Arial"/>
          <w:color w:val="000000"/>
        </w:rPr>
        <w:t xml:space="preserve"> adına </w:t>
      </w:r>
      <w:r>
        <w:rPr>
          <w:rFonts w:ascii="Arial" w:hAnsi="Arial"/>
          <w:color w:val="000000"/>
        </w:rPr>
        <w:t>tescil edilm</w:t>
      </w:r>
      <w:r w:rsidR="00685C5F">
        <w:rPr>
          <w:rFonts w:ascii="Arial" w:hAnsi="Arial"/>
          <w:color w:val="000000"/>
        </w:rPr>
        <w:t xml:space="preserve">iş olan proje bağısız bölüm daire tapularını </w:t>
      </w:r>
      <w:r>
        <w:rPr>
          <w:rFonts w:ascii="Arial" w:hAnsi="Arial"/>
          <w:color w:val="000000"/>
        </w:rPr>
        <w:t xml:space="preserve">kapsamayacağını </w:t>
      </w:r>
      <w:r w:rsidR="00685C5F">
        <w:rPr>
          <w:rFonts w:ascii="Arial" w:hAnsi="Arial"/>
          <w:color w:val="000000"/>
        </w:rPr>
        <w:t xml:space="preserve">tüm </w:t>
      </w:r>
      <w:r>
        <w:rPr>
          <w:rFonts w:ascii="Arial" w:hAnsi="Arial"/>
          <w:color w:val="000000"/>
        </w:rPr>
        <w:t xml:space="preserve">taraflar </w:t>
      </w:r>
      <w:proofErr w:type="spellStart"/>
      <w:r>
        <w:rPr>
          <w:rFonts w:ascii="Arial" w:hAnsi="Arial"/>
          <w:color w:val="000000"/>
        </w:rPr>
        <w:t>teyyit</w:t>
      </w:r>
      <w:proofErr w:type="spellEnd"/>
      <w:r>
        <w:rPr>
          <w:rFonts w:ascii="Arial" w:hAnsi="Arial"/>
          <w:color w:val="000000"/>
        </w:rPr>
        <w:t xml:space="preserve"> etmişlerdir.</w:t>
      </w:r>
    </w:p>
    <w:p w:rsidR="00C367A5" w:rsidRPr="00F576EA" w:rsidRDefault="001F16F3" w:rsidP="00F576EA">
      <w:pPr>
        <w:ind w:left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35.</w:t>
      </w:r>
      <w:r w:rsidR="00987EAE">
        <w:rPr>
          <w:rFonts w:ascii="Arial" w:hAnsi="Arial"/>
          <w:color w:val="000000"/>
        </w:rPr>
        <w:t xml:space="preserve"> </w:t>
      </w:r>
      <w:r w:rsidR="00F719D6">
        <w:rPr>
          <w:rFonts w:ascii="Arial" w:hAnsi="Arial"/>
          <w:color w:val="000000"/>
        </w:rPr>
        <w:t>İş bu sözleşme esas ve şartlar</w:t>
      </w:r>
      <w:r w:rsidR="00F576EA">
        <w:rPr>
          <w:rFonts w:ascii="Arial" w:hAnsi="Arial"/>
          <w:color w:val="000000"/>
        </w:rPr>
        <w:t>ı</w:t>
      </w:r>
      <w:r w:rsidR="00F719D6">
        <w:rPr>
          <w:rFonts w:ascii="Arial" w:hAnsi="Arial"/>
          <w:color w:val="000000"/>
        </w:rPr>
        <w:t xml:space="preserve"> noter sözleşmesi gereği yüklenici firma Gezgin yapı </w:t>
      </w:r>
      <w:proofErr w:type="spellStart"/>
      <w:r w:rsidR="00F719D6">
        <w:rPr>
          <w:rFonts w:ascii="Arial" w:hAnsi="Arial"/>
          <w:color w:val="000000"/>
        </w:rPr>
        <w:t>inş.</w:t>
      </w:r>
      <w:proofErr w:type="spellEnd"/>
      <w:r w:rsidR="00F719D6">
        <w:rPr>
          <w:rFonts w:ascii="Arial" w:hAnsi="Arial"/>
          <w:color w:val="000000"/>
        </w:rPr>
        <w:t xml:space="preserve"> Mimarlık san. Ve tic. </w:t>
      </w:r>
      <w:proofErr w:type="spellStart"/>
      <w:r w:rsidR="00F719D6">
        <w:rPr>
          <w:rFonts w:ascii="Arial" w:hAnsi="Arial"/>
          <w:color w:val="000000"/>
        </w:rPr>
        <w:t>Lt</w:t>
      </w:r>
      <w:r w:rsidR="00E07B59">
        <w:rPr>
          <w:rFonts w:ascii="Arial" w:hAnsi="Arial"/>
          <w:color w:val="000000"/>
        </w:rPr>
        <w:t>d</w:t>
      </w:r>
      <w:proofErr w:type="spellEnd"/>
      <w:r w:rsidR="00E07B59">
        <w:rPr>
          <w:rFonts w:ascii="Arial" w:hAnsi="Arial"/>
          <w:color w:val="000000"/>
        </w:rPr>
        <w:t xml:space="preserve"> </w:t>
      </w:r>
      <w:proofErr w:type="spellStart"/>
      <w:r w:rsidR="00E07B59">
        <w:rPr>
          <w:rFonts w:ascii="Arial" w:hAnsi="Arial"/>
          <w:color w:val="000000"/>
        </w:rPr>
        <w:t>şti</w:t>
      </w:r>
      <w:proofErr w:type="spellEnd"/>
      <w:r w:rsidR="00E07B59">
        <w:rPr>
          <w:rFonts w:ascii="Arial" w:hAnsi="Arial"/>
          <w:color w:val="000000"/>
        </w:rPr>
        <w:t xml:space="preserve"> başka </w:t>
      </w:r>
      <w:proofErr w:type="spellStart"/>
      <w:r w:rsidR="00E07B59">
        <w:rPr>
          <w:rFonts w:ascii="Arial" w:hAnsi="Arial"/>
          <w:color w:val="000000"/>
        </w:rPr>
        <w:t>öezel</w:t>
      </w:r>
      <w:proofErr w:type="spellEnd"/>
      <w:r w:rsidR="00E07B59">
        <w:rPr>
          <w:rFonts w:ascii="Arial" w:hAnsi="Arial"/>
          <w:color w:val="000000"/>
        </w:rPr>
        <w:t xml:space="preserve"> </w:t>
      </w:r>
      <w:proofErr w:type="gramStart"/>
      <w:r w:rsidR="00E07B59">
        <w:rPr>
          <w:rFonts w:ascii="Arial" w:hAnsi="Arial"/>
          <w:color w:val="000000"/>
        </w:rPr>
        <w:t>yada</w:t>
      </w:r>
      <w:proofErr w:type="gramEnd"/>
      <w:r w:rsidR="00E07B59">
        <w:rPr>
          <w:rFonts w:ascii="Arial" w:hAnsi="Arial"/>
          <w:color w:val="000000"/>
        </w:rPr>
        <w:t xml:space="preserve"> tüzel ki</w:t>
      </w:r>
      <w:r w:rsidR="00F719D6">
        <w:rPr>
          <w:rFonts w:ascii="Arial" w:hAnsi="Arial"/>
          <w:color w:val="000000"/>
        </w:rPr>
        <w:t>şi yada kurumlara devredilemez. Ve</w:t>
      </w:r>
      <w:r>
        <w:rPr>
          <w:rFonts w:ascii="Arial" w:hAnsi="Arial"/>
          <w:color w:val="000000"/>
        </w:rPr>
        <w:t xml:space="preserve"> </w:t>
      </w:r>
      <w:r w:rsidR="00987EAE">
        <w:rPr>
          <w:rFonts w:ascii="Arial" w:hAnsi="Arial"/>
          <w:color w:val="000000"/>
        </w:rPr>
        <w:t xml:space="preserve">Taraflar bu sözleşmeye </w:t>
      </w:r>
      <w:r w:rsidR="006107BA">
        <w:rPr>
          <w:rFonts w:ascii="Arial" w:hAnsi="Arial"/>
          <w:color w:val="000000"/>
        </w:rPr>
        <w:t xml:space="preserve">projenin </w:t>
      </w:r>
      <w:proofErr w:type="spellStart"/>
      <w:r w:rsidR="006107BA">
        <w:rPr>
          <w:rFonts w:ascii="Arial" w:hAnsi="Arial"/>
          <w:color w:val="000000"/>
        </w:rPr>
        <w:t>şehitkamil</w:t>
      </w:r>
      <w:proofErr w:type="spellEnd"/>
      <w:r w:rsidR="006107BA">
        <w:rPr>
          <w:rFonts w:ascii="Arial" w:hAnsi="Arial"/>
          <w:color w:val="000000"/>
        </w:rPr>
        <w:t xml:space="preserve"> belediyesinde ön izin ve ruhsat çıktıktan sonra </w:t>
      </w:r>
      <w:r w:rsidR="00987EAE">
        <w:rPr>
          <w:rFonts w:ascii="Arial" w:hAnsi="Arial"/>
          <w:color w:val="000000"/>
        </w:rPr>
        <w:t>bağlı kalacaklarını</w:t>
      </w:r>
      <w:r w:rsidR="006107BA">
        <w:rPr>
          <w:rFonts w:ascii="Arial" w:hAnsi="Arial"/>
          <w:color w:val="000000"/>
        </w:rPr>
        <w:t xml:space="preserve">, sözleşmenin tüm </w:t>
      </w:r>
      <w:proofErr w:type="spellStart"/>
      <w:r w:rsidR="006107BA">
        <w:rPr>
          <w:rFonts w:ascii="Arial" w:hAnsi="Arial"/>
          <w:color w:val="000000"/>
        </w:rPr>
        <w:t>deteylarına</w:t>
      </w:r>
      <w:proofErr w:type="spellEnd"/>
      <w:r w:rsidR="006107BA">
        <w:rPr>
          <w:rFonts w:ascii="Arial" w:hAnsi="Arial"/>
          <w:color w:val="000000"/>
        </w:rPr>
        <w:t xml:space="preserve"> u</w:t>
      </w:r>
      <w:r w:rsidR="00202A98">
        <w:rPr>
          <w:rFonts w:ascii="Arial" w:hAnsi="Arial"/>
          <w:color w:val="000000"/>
        </w:rPr>
        <w:t>y</w:t>
      </w:r>
      <w:r w:rsidR="006107BA">
        <w:rPr>
          <w:rFonts w:ascii="Arial" w:hAnsi="Arial"/>
          <w:color w:val="000000"/>
        </w:rPr>
        <w:t>acaklarını</w:t>
      </w:r>
      <w:r w:rsidR="00987EAE">
        <w:rPr>
          <w:rFonts w:ascii="Arial" w:hAnsi="Arial"/>
          <w:color w:val="000000"/>
        </w:rPr>
        <w:t xml:space="preserve"> </w:t>
      </w:r>
      <w:r w:rsidR="00685C5F">
        <w:rPr>
          <w:rFonts w:ascii="Arial" w:hAnsi="Arial"/>
          <w:color w:val="000000"/>
        </w:rPr>
        <w:t>kabul ve beyan etmi</w:t>
      </w:r>
      <w:r w:rsidR="00F576EA">
        <w:rPr>
          <w:rFonts w:ascii="Arial" w:hAnsi="Arial"/>
          <w:color w:val="000000"/>
        </w:rPr>
        <w:t>ş</w:t>
      </w:r>
      <w:r w:rsidR="00685C5F">
        <w:rPr>
          <w:rFonts w:ascii="Arial" w:hAnsi="Arial"/>
          <w:color w:val="000000"/>
        </w:rPr>
        <w:t xml:space="preserve">lerdir. </w:t>
      </w:r>
      <w:bookmarkStart w:id="0" w:name="_GoBack"/>
      <w:bookmarkEnd w:id="0"/>
      <w:r w:rsidR="00C367A5">
        <w:rPr>
          <w:rFonts w:ascii="Arial" w:hAnsi="Arial"/>
          <w:b/>
        </w:rPr>
        <w:tab/>
      </w:r>
    </w:p>
    <w:p w:rsidR="00C367A5" w:rsidRDefault="00C367A5" w:rsidP="00C367A5">
      <w:pPr>
        <w:tabs>
          <w:tab w:val="left" w:pos="900"/>
          <w:tab w:val="left" w:pos="5760"/>
        </w:tabs>
        <w:spacing w:line="360" w:lineRule="auto"/>
        <w:rPr>
          <w:rFonts w:ascii="Arial" w:hAnsi="Arial" w:cs="Courier New"/>
          <w:b/>
          <w:bCs/>
        </w:rPr>
      </w:pPr>
      <w:r>
        <w:rPr>
          <w:rFonts w:ascii="Arial" w:hAnsi="Arial" w:cs="Courier New"/>
          <w:b/>
          <w:bCs/>
        </w:rPr>
        <w:t xml:space="preserve">        </w:t>
      </w:r>
    </w:p>
    <w:p w:rsidR="002E6236" w:rsidRPr="00C904AD" w:rsidRDefault="002E6236" w:rsidP="00C367A5">
      <w:pPr>
        <w:spacing w:line="360" w:lineRule="auto"/>
        <w:ind w:left="142" w:right="-2" w:hanging="283"/>
        <w:jc w:val="center"/>
        <w:rPr>
          <w:rFonts w:asciiTheme="minorBidi" w:hAnsiTheme="minorBidi" w:cstheme="minorBidi"/>
          <w:bCs/>
          <w:sz w:val="24"/>
          <w:szCs w:val="24"/>
        </w:rPr>
      </w:pPr>
    </w:p>
    <w:sectPr w:rsidR="002E6236" w:rsidRPr="00C904AD" w:rsidSect="00C904AD">
      <w:footerReference w:type="default" r:id="rId9"/>
      <w:pgSz w:w="11906" w:h="16838"/>
      <w:pgMar w:top="1417" w:right="1133" w:bottom="851" w:left="1417" w:header="708" w:footer="30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F2D" w:rsidRDefault="00DD4F2D" w:rsidP="00C904AD">
      <w:pPr>
        <w:spacing w:before="0"/>
      </w:pPr>
      <w:r>
        <w:separator/>
      </w:r>
    </w:p>
  </w:endnote>
  <w:endnote w:type="continuationSeparator" w:id="0">
    <w:p w:rsidR="00DD4F2D" w:rsidRDefault="00DD4F2D" w:rsidP="00C904A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wis721 BT">
    <w:altName w:val="Segoe Script"/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2800427"/>
      <w:docPartObj>
        <w:docPartGallery w:val="Page Numbers (Bottom of Page)"/>
        <w:docPartUnique/>
      </w:docPartObj>
    </w:sdtPr>
    <w:sdtEndPr>
      <w:rPr>
        <w:rFonts w:ascii="Swis721 BT" w:hAnsi="Swis721 BT"/>
        <w:b/>
        <w:bCs/>
      </w:rPr>
    </w:sdtEndPr>
    <w:sdtContent>
      <w:p w:rsidR="00C904AD" w:rsidRDefault="00C904AD">
        <w:pPr>
          <w:pStyle w:val="Altbilgi"/>
          <w:jc w:val="center"/>
        </w:pPr>
      </w:p>
      <w:p w:rsidR="00C904AD" w:rsidRPr="009B4F26" w:rsidRDefault="00C904AD">
        <w:pPr>
          <w:pStyle w:val="Altbilgi"/>
          <w:jc w:val="center"/>
          <w:rPr>
            <w:rFonts w:ascii="Swis721 BT" w:hAnsi="Swis721 BT"/>
            <w:b/>
            <w:bCs/>
          </w:rPr>
        </w:pPr>
        <w:r w:rsidRPr="009B4F26">
          <w:rPr>
            <w:rFonts w:ascii="Swis721 BT" w:hAnsi="Swis721 BT"/>
            <w:b/>
            <w:bCs/>
          </w:rPr>
          <w:fldChar w:fldCharType="begin"/>
        </w:r>
        <w:r w:rsidRPr="009B4F26">
          <w:rPr>
            <w:rFonts w:ascii="Swis721 BT" w:hAnsi="Swis721 BT"/>
            <w:b/>
            <w:bCs/>
          </w:rPr>
          <w:instrText>PAGE   \* MERGEFORMAT</w:instrText>
        </w:r>
        <w:r w:rsidRPr="009B4F26">
          <w:rPr>
            <w:rFonts w:ascii="Swis721 BT" w:hAnsi="Swis721 BT"/>
            <w:b/>
            <w:bCs/>
          </w:rPr>
          <w:fldChar w:fldCharType="separate"/>
        </w:r>
        <w:r w:rsidR="00E92A6A">
          <w:rPr>
            <w:rFonts w:ascii="Swis721 BT" w:hAnsi="Swis721 BT"/>
            <w:b/>
            <w:bCs/>
            <w:noProof/>
          </w:rPr>
          <w:t>2</w:t>
        </w:r>
        <w:r w:rsidRPr="009B4F26">
          <w:rPr>
            <w:rFonts w:ascii="Swis721 BT" w:hAnsi="Swis721 BT"/>
            <w:b/>
            <w:bCs/>
          </w:rPr>
          <w:fldChar w:fldCharType="end"/>
        </w:r>
      </w:p>
    </w:sdtContent>
  </w:sdt>
  <w:p w:rsidR="00C904AD" w:rsidRDefault="00C904A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F2D" w:rsidRDefault="00DD4F2D" w:rsidP="00C904AD">
      <w:pPr>
        <w:spacing w:before="0"/>
      </w:pPr>
      <w:r>
        <w:separator/>
      </w:r>
    </w:p>
  </w:footnote>
  <w:footnote w:type="continuationSeparator" w:id="0">
    <w:p w:rsidR="00DD4F2D" w:rsidRDefault="00DD4F2D" w:rsidP="00C904A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BC7063"/>
    <w:multiLevelType w:val="hybridMultilevel"/>
    <w:tmpl w:val="DA00D7B6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E14576"/>
    <w:multiLevelType w:val="hybridMultilevel"/>
    <w:tmpl w:val="F1BA3146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D020491"/>
    <w:multiLevelType w:val="hybridMultilevel"/>
    <w:tmpl w:val="26C481C8"/>
    <w:lvl w:ilvl="0" w:tplc="3710E5FE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C7CC8"/>
    <w:multiLevelType w:val="multilevel"/>
    <w:tmpl w:val="8ED04E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7415BC"/>
    <w:multiLevelType w:val="hybridMultilevel"/>
    <w:tmpl w:val="A0FA3884"/>
    <w:lvl w:ilvl="0" w:tplc="7B2A7144">
      <w:start w:val="1"/>
      <w:numFmt w:val="decimal"/>
      <w:lvlText w:val="%1."/>
      <w:lvlJc w:val="left"/>
      <w:pPr>
        <w:ind w:left="598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1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03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5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7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9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1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63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58" w:hanging="180"/>
      </w:pPr>
      <w:rPr>
        <w:rFonts w:cs="Times New Roman"/>
      </w:rPr>
    </w:lvl>
  </w:abstractNum>
  <w:abstractNum w:abstractNumId="6">
    <w:nsid w:val="771823FA"/>
    <w:multiLevelType w:val="hybridMultilevel"/>
    <w:tmpl w:val="6316B31A"/>
    <w:lvl w:ilvl="0" w:tplc="6B7CD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04"/>
    <w:rsid w:val="00003FFF"/>
    <w:rsid w:val="00023623"/>
    <w:rsid w:val="00025CEB"/>
    <w:rsid w:val="0008479B"/>
    <w:rsid w:val="00085414"/>
    <w:rsid w:val="0009440C"/>
    <w:rsid w:val="000B17A4"/>
    <w:rsid w:val="000B559B"/>
    <w:rsid w:val="000C7140"/>
    <w:rsid w:val="000F4EEE"/>
    <w:rsid w:val="001034D0"/>
    <w:rsid w:val="001542C2"/>
    <w:rsid w:val="001733F4"/>
    <w:rsid w:val="0018364D"/>
    <w:rsid w:val="00183D22"/>
    <w:rsid w:val="00185A9C"/>
    <w:rsid w:val="001A01E9"/>
    <w:rsid w:val="001D4FCD"/>
    <w:rsid w:val="001E66F3"/>
    <w:rsid w:val="001F16F3"/>
    <w:rsid w:val="00202A98"/>
    <w:rsid w:val="002157A3"/>
    <w:rsid w:val="00221194"/>
    <w:rsid w:val="00222BF4"/>
    <w:rsid w:val="002660F9"/>
    <w:rsid w:val="00280FEC"/>
    <w:rsid w:val="002A4CC5"/>
    <w:rsid w:val="002A7813"/>
    <w:rsid w:val="002B13E8"/>
    <w:rsid w:val="002C0512"/>
    <w:rsid w:val="002C2107"/>
    <w:rsid w:val="002C2FC7"/>
    <w:rsid w:val="002E2AA3"/>
    <w:rsid w:val="002E2D14"/>
    <w:rsid w:val="002E6236"/>
    <w:rsid w:val="002E7C38"/>
    <w:rsid w:val="00315900"/>
    <w:rsid w:val="00324F65"/>
    <w:rsid w:val="00357C94"/>
    <w:rsid w:val="00363846"/>
    <w:rsid w:val="003850E3"/>
    <w:rsid w:val="00390006"/>
    <w:rsid w:val="003A2C34"/>
    <w:rsid w:val="003C576B"/>
    <w:rsid w:val="003D0184"/>
    <w:rsid w:val="003E5B7A"/>
    <w:rsid w:val="003F029D"/>
    <w:rsid w:val="00426598"/>
    <w:rsid w:val="00484BF4"/>
    <w:rsid w:val="00486A59"/>
    <w:rsid w:val="00486AAF"/>
    <w:rsid w:val="00493A88"/>
    <w:rsid w:val="004B1CC4"/>
    <w:rsid w:val="004C75B4"/>
    <w:rsid w:val="004D0C2B"/>
    <w:rsid w:val="004D5463"/>
    <w:rsid w:val="004F1FC3"/>
    <w:rsid w:val="0055219C"/>
    <w:rsid w:val="00555851"/>
    <w:rsid w:val="00560FB9"/>
    <w:rsid w:val="0056188D"/>
    <w:rsid w:val="00565F26"/>
    <w:rsid w:val="0057371F"/>
    <w:rsid w:val="00574554"/>
    <w:rsid w:val="005A3196"/>
    <w:rsid w:val="005A72B9"/>
    <w:rsid w:val="005B4C00"/>
    <w:rsid w:val="005C2E1E"/>
    <w:rsid w:val="005C7621"/>
    <w:rsid w:val="005C778D"/>
    <w:rsid w:val="005D27AE"/>
    <w:rsid w:val="005D407A"/>
    <w:rsid w:val="005D6F52"/>
    <w:rsid w:val="006003C1"/>
    <w:rsid w:val="00604826"/>
    <w:rsid w:val="006107BA"/>
    <w:rsid w:val="00616CE0"/>
    <w:rsid w:val="006404E0"/>
    <w:rsid w:val="00645841"/>
    <w:rsid w:val="0066059B"/>
    <w:rsid w:val="00661357"/>
    <w:rsid w:val="0067554D"/>
    <w:rsid w:val="00683CA9"/>
    <w:rsid w:val="006858AA"/>
    <w:rsid w:val="00685C5F"/>
    <w:rsid w:val="00694D68"/>
    <w:rsid w:val="006B0BF1"/>
    <w:rsid w:val="006B6FBB"/>
    <w:rsid w:val="006B7744"/>
    <w:rsid w:val="006D2D4B"/>
    <w:rsid w:val="006D366F"/>
    <w:rsid w:val="006E0D91"/>
    <w:rsid w:val="006F2ADE"/>
    <w:rsid w:val="006F392E"/>
    <w:rsid w:val="007663E1"/>
    <w:rsid w:val="00773916"/>
    <w:rsid w:val="00780C35"/>
    <w:rsid w:val="007C058C"/>
    <w:rsid w:val="007C6202"/>
    <w:rsid w:val="007C63D1"/>
    <w:rsid w:val="007D03AA"/>
    <w:rsid w:val="007D6F96"/>
    <w:rsid w:val="007E67A9"/>
    <w:rsid w:val="00821EB2"/>
    <w:rsid w:val="0086777F"/>
    <w:rsid w:val="00876F50"/>
    <w:rsid w:val="008917B5"/>
    <w:rsid w:val="00891F19"/>
    <w:rsid w:val="0089433D"/>
    <w:rsid w:val="008A0397"/>
    <w:rsid w:val="008A480D"/>
    <w:rsid w:val="008A6AFF"/>
    <w:rsid w:val="008B347D"/>
    <w:rsid w:val="008B704F"/>
    <w:rsid w:val="008C0131"/>
    <w:rsid w:val="008F38D5"/>
    <w:rsid w:val="0093589F"/>
    <w:rsid w:val="00940B36"/>
    <w:rsid w:val="00947FF6"/>
    <w:rsid w:val="0096177D"/>
    <w:rsid w:val="009678B1"/>
    <w:rsid w:val="00976C79"/>
    <w:rsid w:val="00981AE3"/>
    <w:rsid w:val="009868F9"/>
    <w:rsid w:val="00987EAE"/>
    <w:rsid w:val="00994729"/>
    <w:rsid w:val="009A4A90"/>
    <w:rsid w:val="009B4F26"/>
    <w:rsid w:val="009C0EDE"/>
    <w:rsid w:val="009E4D54"/>
    <w:rsid w:val="00A053D2"/>
    <w:rsid w:val="00A10AA9"/>
    <w:rsid w:val="00A21436"/>
    <w:rsid w:val="00A35B83"/>
    <w:rsid w:val="00A73267"/>
    <w:rsid w:val="00A90BE7"/>
    <w:rsid w:val="00AA285A"/>
    <w:rsid w:val="00AC6D90"/>
    <w:rsid w:val="00AE5AC3"/>
    <w:rsid w:val="00AF3C31"/>
    <w:rsid w:val="00B03ED4"/>
    <w:rsid w:val="00B25E79"/>
    <w:rsid w:val="00B42A04"/>
    <w:rsid w:val="00B43961"/>
    <w:rsid w:val="00B96CB0"/>
    <w:rsid w:val="00BD44EE"/>
    <w:rsid w:val="00BF7714"/>
    <w:rsid w:val="00C118FD"/>
    <w:rsid w:val="00C1265E"/>
    <w:rsid w:val="00C367A5"/>
    <w:rsid w:val="00C371F1"/>
    <w:rsid w:val="00C424E3"/>
    <w:rsid w:val="00C61F63"/>
    <w:rsid w:val="00C87C06"/>
    <w:rsid w:val="00C904AD"/>
    <w:rsid w:val="00C92CDF"/>
    <w:rsid w:val="00CA28EF"/>
    <w:rsid w:val="00CB1EA2"/>
    <w:rsid w:val="00CB483C"/>
    <w:rsid w:val="00CC7110"/>
    <w:rsid w:val="00CE416C"/>
    <w:rsid w:val="00CF67F9"/>
    <w:rsid w:val="00D43D39"/>
    <w:rsid w:val="00D84ECD"/>
    <w:rsid w:val="00D93ECC"/>
    <w:rsid w:val="00D968BD"/>
    <w:rsid w:val="00DC7486"/>
    <w:rsid w:val="00DD3AA8"/>
    <w:rsid w:val="00DD4F2D"/>
    <w:rsid w:val="00DE1BB6"/>
    <w:rsid w:val="00DE25FA"/>
    <w:rsid w:val="00DE4214"/>
    <w:rsid w:val="00DF13DF"/>
    <w:rsid w:val="00E07B59"/>
    <w:rsid w:val="00E250A8"/>
    <w:rsid w:val="00E2569D"/>
    <w:rsid w:val="00E3158B"/>
    <w:rsid w:val="00E41615"/>
    <w:rsid w:val="00E42053"/>
    <w:rsid w:val="00E420FC"/>
    <w:rsid w:val="00E550D4"/>
    <w:rsid w:val="00E7222D"/>
    <w:rsid w:val="00E80FEB"/>
    <w:rsid w:val="00E90DAE"/>
    <w:rsid w:val="00E92A6A"/>
    <w:rsid w:val="00EB2E3B"/>
    <w:rsid w:val="00EB665E"/>
    <w:rsid w:val="00EC58C6"/>
    <w:rsid w:val="00ED3AEC"/>
    <w:rsid w:val="00F22B73"/>
    <w:rsid w:val="00F33C8A"/>
    <w:rsid w:val="00F44FBF"/>
    <w:rsid w:val="00F576EA"/>
    <w:rsid w:val="00F719D6"/>
    <w:rsid w:val="00F74BDF"/>
    <w:rsid w:val="00F828A7"/>
    <w:rsid w:val="00F87AEE"/>
    <w:rsid w:val="00FA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C35"/>
    <w:pPr>
      <w:spacing w:before="100" w:beforeAutospacing="1"/>
      <w:ind w:left="1434" w:hanging="357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42A04"/>
    <w:pPr>
      <w:spacing w:after="119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55219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55219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qFormat/>
    <w:rsid w:val="009E4D54"/>
    <w:pPr>
      <w:spacing w:before="0" w:beforeAutospacing="0"/>
      <w:ind w:left="720" w:firstLine="0"/>
      <w:contextualSpacing/>
    </w:pPr>
    <w:rPr>
      <w:rFonts w:cs="Arial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C904AD"/>
    <w:pPr>
      <w:tabs>
        <w:tab w:val="center" w:pos="4536"/>
        <w:tab w:val="right" w:pos="9072"/>
      </w:tabs>
      <w:spacing w:before="0"/>
    </w:pPr>
  </w:style>
  <w:style w:type="character" w:customStyle="1" w:styleId="stbilgiChar">
    <w:name w:val="Üstbilgi Char"/>
    <w:basedOn w:val="VarsaylanParagrafYazTipi"/>
    <w:link w:val="stbilgi"/>
    <w:uiPriority w:val="99"/>
    <w:rsid w:val="00C904AD"/>
    <w:rPr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904AD"/>
    <w:pPr>
      <w:tabs>
        <w:tab w:val="center" w:pos="4536"/>
        <w:tab w:val="right" w:pos="9072"/>
      </w:tabs>
      <w:spacing w:before="0"/>
    </w:pPr>
  </w:style>
  <w:style w:type="character" w:customStyle="1" w:styleId="AltbilgiChar">
    <w:name w:val="Altbilgi Char"/>
    <w:basedOn w:val="VarsaylanParagrafYazTipi"/>
    <w:link w:val="Altbilgi"/>
    <w:uiPriority w:val="99"/>
    <w:rsid w:val="00C904AD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C35"/>
    <w:pPr>
      <w:spacing w:before="100" w:beforeAutospacing="1"/>
      <w:ind w:left="1434" w:hanging="357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42A04"/>
    <w:pPr>
      <w:spacing w:after="119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55219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55219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qFormat/>
    <w:rsid w:val="009E4D54"/>
    <w:pPr>
      <w:spacing w:before="0" w:beforeAutospacing="0"/>
      <w:ind w:left="720" w:firstLine="0"/>
      <w:contextualSpacing/>
    </w:pPr>
    <w:rPr>
      <w:rFonts w:cs="Arial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C904AD"/>
    <w:pPr>
      <w:tabs>
        <w:tab w:val="center" w:pos="4536"/>
        <w:tab w:val="right" w:pos="9072"/>
      </w:tabs>
      <w:spacing w:before="0"/>
    </w:pPr>
  </w:style>
  <w:style w:type="character" w:customStyle="1" w:styleId="stbilgiChar">
    <w:name w:val="Üstbilgi Char"/>
    <w:basedOn w:val="VarsaylanParagrafYazTipi"/>
    <w:link w:val="stbilgi"/>
    <w:uiPriority w:val="99"/>
    <w:rsid w:val="00C904AD"/>
    <w:rPr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904AD"/>
    <w:pPr>
      <w:tabs>
        <w:tab w:val="center" w:pos="4536"/>
        <w:tab w:val="right" w:pos="9072"/>
      </w:tabs>
      <w:spacing w:before="0"/>
    </w:pPr>
  </w:style>
  <w:style w:type="character" w:customStyle="1" w:styleId="AltbilgiChar">
    <w:name w:val="Altbilgi Char"/>
    <w:basedOn w:val="VarsaylanParagrafYazTipi"/>
    <w:link w:val="Altbilgi"/>
    <w:uiPriority w:val="99"/>
    <w:rsid w:val="00C904A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7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4CC39-98F7-4282-BBA0-835C2768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117</cp:revision>
  <cp:lastPrinted>2020-01-04T11:48:00Z</cp:lastPrinted>
  <dcterms:created xsi:type="dcterms:W3CDTF">2019-04-08T17:05:00Z</dcterms:created>
  <dcterms:modified xsi:type="dcterms:W3CDTF">2020-01-23T14:17:00Z</dcterms:modified>
</cp:coreProperties>
</file>